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B97F" w14:textId="3329D18E" w:rsidR="006860D4" w:rsidRDefault="007A413A" w:rsidP="006860D4">
      <w:pPr>
        <w:spacing w:after="0" w:line="240" w:lineRule="auto"/>
        <w:jc w:val="center"/>
        <w:rPr>
          <w:b/>
          <w:smallCaps/>
          <w:color w:val="4472C4"/>
          <w:sz w:val="56"/>
          <w:szCs w:val="56"/>
          <w:lang w:val="uk-UA"/>
        </w:rPr>
      </w:pPr>
      <w:r>
        <w:rPr>
          <w:b/>
          <w:smallCaps/>
          <w:color w:val="4472C4"/>
          <w:sz w:val="56"/>
          <w:szCs w:val="56"/>
          <w:lang w:val="uk-UA"/>
        </w:rPr>
        <w:t>ОНЛАЙН ФОРУМ</w:t>
      </w:r>
    </w:p>
    <w:p w14:paraId="66591564" w14:textId="1D944498" w:rsidR="007A413A" w:rsidRPr="003F6A3C" w:rsidRDefault="007A413A" w:rsidP="006860D4">
      <w:pPr>
        <w:spacing w:after="0" w:line="240" w:lineRule="auto"/>
        <w:jc w:val="center"/>
        <w:rPr>
          <w:b/>
          <w:smallCaps/>
          <w:color w:val="4472C4"/>
          <w:sz w:val="48"/>
          <w:szCs w:val="48"/>
          <w:lang w:val="uk-UA"/>
        </w:rPr>
      </w:pPr>
      <w:r w:rsidRPr="003F6A3C">
        <w:rPr>
          <w:b/>
          <w:smallCaps/>
          <w:color w:val="4472C4"/>
          <w:sz w:val="48"/>
          <w:szCs w:val="48"/>
          <w:lang w:val="uk-UA"/>
        </w:rPr>
        <w:t>ЦИФРОВЕ МАЙБУТНЄ</w:t>
      </w:r>
    </w:p>
    <w:p w14:paraId="5C1841BA" w14:textId="6EAFDB9C" w:rsidR="007A413A" w:rsidRPr="003F6A3C" w:rsidRDefault="007A413A" w:rsidP="006860D4">
      <w:pPr>
        <w:spacing w:after="0" w:line="240" w:lineRule="auto"/>
        <w:jc w:val="center"/>
        <w:rPr>
          <w:b/>
          <w:smallCaps/>
          <w:color w:val="4472C4"/>
          <w:sz w:val="48"/>
          <w:szCs w:val="48"/>
          <w:lang w:val="uk-UA"/>
        </w:rPr>
      </w:pPr>
      <w:r w:rsidRPr="003F6A3C">
        <w:rPr>
          <w:b/>
          <w:smallCaps/>
          <w:color w:val="4472C4"/>
          <w:sz w:val="48"/>
          <w:szCs w:val="48"/>
          <w:lang w:val="uk-UA"/>
        </w:rPr>
        <w:t>ПРОФЕСІЇ МАЙБУТНЬОГО</w:t>
      </w:r>
    </w:p>
    <w:p w14:paraId="08BBA7F9" w14:textId="4A71B9BA" w:rsidR="000C742E" w:rsidRDefault="007A413A" w:rsidP="006860D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bookmarkStart w:id="0" w:name="_qljt7uz43ibn" w:colFirst="0" w:colLast="0"/>
      <w:bookmarkEnd w:id="0"/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10 вересня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20 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року, 18:00-2</w:t>
      </w:r>
      <w:r w:rsidR="003F6A3C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1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:00, </w:t>
      </w:r>
    </w:p>
    <w:p w14:paraId="2BC01F1F" w14:textId="59F6A882" w:rsidR="006860D4" w:rsidRPr="007A413A" w:rsidRDefault="006860D4" w:rsidP="007A413A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</w:pPr>
    </w:p>
    <w:p w14:paraId="0476BD02" w14:textId="523A8F5B" w:rsidR="006860D4" w:rsidRDefault="006860D4" w:rsidP="006860D4">
      <w:pPr>
        <w:pStyle w:val="1"/>
      </w:pPr>
      <w:bookmarkStart w:id="1" w:name="_pd59z1regish" w:colFirst="0" w:colLast="0"/>
      <w:bookmarkEnd w:id="1"/>
      <w:r>
        <w:t xml:space="preserve">ЗАГАЛЬНА ІНФОРМАЦІЯ </w:t>
      </w:r>
      <w:r w:rsidR="00AA4394">
        <w:t xml:space="preserve">ПРО </w:t>
      </w:r>
      <w:r w:rsidR="007A413A">
        <w:t>ОНЛАЙН-ФОРУМ</w:t>
      </w:r>
    </w:p>
    <w:p w14:paraId="7F503AA8" w14:textId="43E74E38" w:rsidR="000C742E" w:rsidRPr="000C742E" w:rsidRDefault="000C742E" w:rsidP="006860D4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</w:pPr>
    </w:p>
    <w:p w14:paraId="169C6DD9" w14:textId="77777777" w:rsidR="007A413A" w:rsidRDefault="007A413A" w:rsidP="007A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vnjz1vqzxo0m" w:colFirst="0" w:colLast="0"/>
      <w:bookmarkEnd w:id="2"/>
      <w:r w:rsidRPr="000435A1">
        <w:rPr>
          <w:rFonts w:ascii="Times New Roman" w:hAnsi="Times New Roman" w:cs="Times New Roman"/>
          <w:sz w:val="28"/>
          <w:szCs w:val="28"/>
          <w:lang w:val="uk-UA"/>
        </w:rPr>
        <w:t>10 вересня 2020 року відбудеться теоретичний тренінг на тему: «Цифрове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айбутнє. Професії майбутнього», який 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>реалізується в рамках  Проєкту «Цифрова грамотність освітян»: тренінги для фіналістів проєкту «Освітній марафон»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відбу</w:t>
      </w:r>
      <w:r>
        <w:rPr>
          <w:rFonts w:ascii="Times New Roman" w:hAnsi="Times New Roman" w:cs="Times New Roman"/>
          <w:sz w:val="28"/>
          <w:szCs w:val="28"/>
          <w:lang w:val="uk-UA"/>
        </w:rPr>
        <w:t>ває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ться в рамках проєкту соціальної дії, направленого на подолання та пом’якшення наслідків та протидію поширення пандемії COVID-19 в Україні. </w:t>
      </w:r>
    </w:p>
    <w:p w14:paraId="0A2EDF3F" w14:textId="77777777" w:rsidR="007A413A" w:rsidRPr="000435A1" w:rsidRDefault="007A413A" w:rsidP="007A4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 є спільною ініціативою БО БФ</w:t>
      </w:r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«З країни в Україну»,</w:t>
      </w:r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освітньої платформи</w:t>
      </w:r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«4 People» та Української Федерації Інформатики. П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>роєкт реалізується за підтримки проєкту «Зміцнення міжсекторальної співпраці для соціальної згуртованості (SC3)»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, що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співфінансується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Європейським Союзом та Британською Радою в Україні.</w:t>
      </w:r>
    </w:p>
    <w:p w14:paraId="3A2C4FDC" w14:textId="77777777" w:rsidR="007A413A" w:rsidRPr="000435A1" w:rsidRDefault="007A413A" w:rsidP="007A4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Даний проєкт передбачає проведення сері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тренінгів, направлених на підвищення рівня цифрової грамотності представників освітнього середовища, спрямовано на збереження соціальної згуртованості, забезпечення ефективної комунікації освітян та молоді з провідними фахівцями, громадськими діячами, сприяє розвитку ключових навичок 21 століття як у вчителів, так і залученої молоді.</w:t>
      </w:r>
    </w:p>
    <w:p w14:paraId="510073D4" w14:textId="77777777" w:rsidR="007A413A" w:rsidRPr="000435A1" w:rsidRDefault="007A413A" w:rsidP="007A413A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35A1">
        <w:rPr>
          <w:rFonts w:ascii="Times New Roman" w:eastAsia="Times New Roman" w:hAnsi="Times New Roman"/>
          <w:sz w:val="28"/>
          <w:szCs w:val="28"/>
          <w:lang w:val="uk-UA"/>
        </w:rPr>
        <w:t>Проєкт соціальної дії «Цифрова грамотність освітян» направлений на зниження негативних наслідків пандемії COVID-19 для навчального процесу в Україні і сприятиме зменшенню цифрового розриву серед освітян, а також підвищенню рівня цифрової грамотності вчителів.</w:t>
      </w:r>
    </w:p>
    <w:p w14:paraId="539445B0" w14:textId="3DCC7DD7" w:rsidR="007A413A" w:rsidRDefault="007A413A" w:rsidP="007A4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35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Всі учасники тренінгів отримують сертифікати про підвищення кваліфікації. Обсяг навчальних годин: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22 год, в тому числі 8 год. – теоретичні тренінги, 14 год. – практичні тренінги. Курс передбачає 2 теоретичних тренінги та 3 практичних тренінги. </w:t>
      </w:r>
    </w:p>
    <w:p w14:paraId="6E040F87" w14:textId="7CD8D5E3" w:rsidR="007A413A" w:rsidRPr="000435A1" w:rsidRDefault="007A413A" w:rsidP="007A413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>еоретичний тренінг на тему: «Цифрове майбутнє. Професії майбутнього».</w:t>
      </w:r>
    </w:p>
    <w:p w14:paraId="690488E1" w14:textId="07EEF54E" w:rsidR="007A413A" w:rsidRPr="000435A1" w:rsidRDefault="007A413A" w:rsidP="003F6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На тренінгу ми пропонуємо професійні інсайти, успішні кейси цифрової трансформації у сфері освіті, ІТ-індустрії, SMM-маркетингу, фінансовій сфері, розкриємо формулу цифрового майбутнього, поговоримо про основні цифрові тренди, штучний інтелект, альтернативну освіту та важливість нестандартного мислення. На тренінгу Ви знайдете відповіді на важливі питання: як змінюються сьогодні Instagram та Facebook, що це означає для маркетингу, яка сьогодні роль для SMM у Telegram і TikTok і до яких трендів варто готуватись негайно, і що необхідно, щоб покращити умови розвитку ІТ-галузі в Україні.  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Спікери та експерти готові поділитися унікальним досвідом ефективного впровадження цифрових інструментів для бізнесу та освіти, допоможуть Вам правильно зорієнтуватися у світі цифрових технологій. У доповідях - тільки інструменти, що працюють, успішні кейси та практичні поради.</w:t>
      </w:r>
    </w:p>
    <w:p w14:paraId="7A306F9C" w14:textId="3E66DC3D" w:rsidR="006860D4" w:rsidRDefault="006860D4" w:rsidP="006860D4">
      <w:pPr>
        <w:pStyle w:val="1"/>
        <w:spacing w:before="360" w:line="276" w:lineRule="auto"/>
      </w:pPr>
      <w:r>
        <w:t>МЕТА</w:t>
      </w:r>
      <w:r w:rsidR="007A413A">
        <w:t>ОНЛАЙН-ФОРУМУ</w:t>
      </w:r>
    </w:p>
    <w:p w14:paraId="66D2EDB9" w14:textId="77777777" w:rsidR="007A413A" w:rsidRPr="000435A1" w:rsidRDefault="007A413A" w:rsidP="007A4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gjdgxs" w:colFirst="0" w:colLast="0"/>
      <w:bookmarkStart w:id="4" w:name="_tkk91w28py6w" w:colFirst="0" w:colLast="0"/>
      <w:bookmarkEnd w:id="3"/>
      <w:bookmarkEnd w:id="4"/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курсу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підвищення рівня цифрової грамотності вчителів на основі вивчення та опанування сучасних цифрових інструментів для організації дистанційного навчання та створення ними якісного контенту навчальних дисциплін. </w:t>
      </w:r>
    </w:p>
    <w:p w14:paraId="610405AB" w14:textId="77777777" w:rsidR="006860D4" w:rsidRDefault="006860D4" w:rsidP="006860D4">
      <w:pPr>
        <w:pStyle w:val="1"/>
        <w:spacing w:before="360" w:line="276" w:lineRule="auto"/>
      </w:pPr>
      <w:r>
        <w:t>МІСЦЕ І ЧАС ПРОВЕДЕННЯ</w:t>
      </w:r>
    </w:p>
    <w:p w14:paraId="4B0B4E41" w14:textId="6674A69B" w:rsidR="00AA4394" w:rsidRPr="007A413A" w:rsidRDefault="006860D4" w:rsidP="00AA439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Місце проведення – </w:t>
      </w:r>
      <w:r w:rsidR="007A413A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платформа для відеозустрічей </w:t>
      </w:r>
      <w:r w:rsidR="007A413A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/>
        </w:rPr>
        <w:t>ZOOM</w:t>
      </w:r>
    </w:p>
    <w:p w14:paraId="106189DB" w14:textId="45E6B050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Час проведення: </w:t>
      </w:r>
      <w:r w:rsidR="007105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05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вересня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18:00-21:00. </w:t>
      </w:r>
    </w:p>
    <w:p w14:paraId="08F25AF9" w14:textId="3C66DE20" w:rsidR="006860D4" w:rsidRDefault="006860D4" w:rsidP="006860D4">
      <w:pPr>
        <w:pStyle w:val="1"/>
        <w:spacing w:before="360" w:line="276" w:lineRule="auto"/>
      </w:pPr>
      <w:bookmarkStart w:id="5" w:name="_uvsxib2syg4a" w:colFirst="0" w:colLast="0"/>
      <w:bookmarkEnd w:id="5"/>
      <w:r>
        <w:t xml:space="preserve">ОСНОВНІ ПИТАННЯ </w:t>
      </w:r>
      <w:r w:rsidR="007A413A">
        <w:t>ОНЛАЙН-ФОРУМУ</w:t>
      </w:r>
    </w:p>
    <w:p w14:paraId="69ADBC44" w14:textId="3AF99A36" w:rsidR="00AA4394" w:rsidRPr="003F6A3C" w:rsidRDefault="007A413A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6" w:name="_30j0zll" w:colFirst="0" w:colLast="0"/>
      <w:bookmarkStart w:id="7" w:name="_Hlk172625489"/>
      <w:bookmarkEnd w:id="6"/>
      <w:r w:rsidRPr="003F6A3C">
        <w:rPr>
          <w:rFonts w:ascii="Times New Roman" w:eastAsia="Times New Roman" w:hAnsi="Times New Roman"/>
          <w:sz w:val="28"/>
          <w:szCs w:val="28"/>
          <w:lang w:val="uk-UA"/>
        </w:rPr>
        <w:t>сучасні підходи до змішаного навчання умовах протидії поширенню COVID-19</w:t>
      </w:r>
      <w:r w:rsidR="00AA4394" w:rsidRPr="003F6A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; </w:t>
      </w:r>
    </w:p>
    <w:p w14:paraId="491C72B7" w14:textId="5846C107" w:rsidR="00AA4394" w:rsidRPr="003F6A3C" w:rsidRDefault="007A413A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F6A3C">
        <w:rPr>
          <w:rFonts w:ascii="Times New Roman" w:eastAsia="Times New Roman" w:hAnsi="Times New Roman"/>
          <w:sz w:val="28"/>
          <w:szCs w:val="28"/>
          <w:lang w:val="uk-UA"/>
        </w:rPr>
        <w:t>цифрова грамотність освітян як базова складова розвитку інформаційного суспільства</w:t>
      </w:r>
      <w:r w:rsidRPr="003F6A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A4394" w:rsidRPr="003F6A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лідерство та як створити електромагнітне поле та об’єднати команду;</w:t>
      </w:r>
    </w:p>
    <w:p w14:paraId="6369B38A" w14:textId="057FA478" w:rsidR="007A413A" w:rsidRPr="003F6A3C" w:rsidRDefault="007A413A" w:rsidP="007A41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3F6A3C">
        <w:rPr>
          <w:rFonts w:ascii="Times New Roman" w:eastAsia="Times New Roman" w:hAnsi="Times New Roman"/>
          <w:sz w:val="28"/>
          <w:szCs w:val="28"/>
          <w:lang w:val="uk-UA"/>
        </w:rPr>
        <w:t>особливості застосування різноманітних навчальних онлайн-платформ закладами освіти України</w:t>
      </w:r>
      <w:r w:rsidRPr="003F6A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2046DA71" w14:textId="754577EA" w:rsidR="007A413A" w:rsidRPr="003F6A3C" w:rsidRDefault="007A413A" w:rsidP="007A413A">
      <w:pPr>
        <w:numPr>
          <w:ilvl w:val="0"/>
          <w:numId w:val="2"/>
        </w:numPr>
        <w:tabs>
          <w:tab w:val="left" w:pos="259"/>
        </w:tabs>
        <w:spacing w:after="0" w:line="237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F6A3C">
        <w:rPr>
          <w:rFonts w:ascii="Times New Roman" w:eastAsia="Times New Roman" w:hAnsi="Times New Roman"/>
          <w:sz w:val="28"/>
          <w:szCs w:val="28"/>
          <w:lang w:val="uk-UA"/>
        </w:rPr>
        <w:t>цифрова грамотність освітян, студентів та школярів на базі інструментів Google</w:t>
      </w:r>
      <w:r w:rsidR="003F6A3C" w:rsidRPr="003F6A3C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6919A5E6" w14:textId="7BE5FF92" w:rsidR="00AA4394" w:rsidRPr="00AA4394" w:rsidRDefault="00AA4394" w:rsidP="00AA4394">
      <w:pPr>
        <w:shd w:val="clear" w:color="auto" w:fill="FFFFFF"/>
        <w:spacing w:after="0" w:line="240" w:lineRule="auto"/>
        <w:ind w:left="425"/>
        <w:rPr>
          <w:rFonts w:eastAsia="Times New Roman" w:cs="Segoe UI Historic"/>
          <w:color w:val="050505"/>
          <w:sz w:val="23"/>
          <w:szCs w:val="23"/>
          <w:lang w:eastAsia="ru-RU"/>
        </w:rPr>
      </w:pPr>
    </w:p>
    <w:p w14:paraId="69F7795E" w14:textId="77777777" w:rsidR="006860D4" w:rsidRDefault="006860D4" w:rsidP="006860D4">
      <w:pPr>
        <w:pStyle w:val="2"/>
      </w:pPr>
      <w:bookmarkStart w:id="8" w:name="_t5hkx56dti1a" w:colFirst="0" w:colLast="0"/>
      <w:bookmarkEnd w:id="7"/>
      <w:bookmarkEnd w:id="8"/>
      <w:r>
        <w:t>НАШІ СПІКЕРИ</w:t>
      </w:r>
    </w:p>
    <w:p w14:paraId="6EA35441" w14:textId="77777777" w:rsidR="003F6A3C" w:rsidRPr="003F6A3C" w:rsidRDefault="003F6A3C" w:rsidP="003F6A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zboutsj59we5" w:colFirst="0" w:colLast="0"/>
      <w:bookmarkEnd w:id="9"/>
      <w:r w:rsidRPr="003F6A3C">
        <w:rPr>
          <w:rFonts w:ascii="Times New Roman" w:hAnsi="Times New Roman" w:cs="Times New Roman"/>
          <w:b/>
          <w:sz w:val="28"/>
          <w:szCs w:val="28"/>
          <w:lang w:val="uk-UA"/>
        </w:rPr>
        <w:t>Інна Богословська</w:t>
      </w:r>
      <w:r w:rsidRPr="003F6A3C">
        <w:rPr>
          <w:rFonts w:ascii="Times New Roman" w:hAnsi="Times New Roman" w:cs="Times New Roman"/>
          <w:sz w:val="28"/>
          <w:szCs w:val="28"/>
          <w:lang w:val="uk-UA"/>
        </w:rPr>
        <w:t xml:space="preserve"> - заслужений юрист України, громадський діяч, організатор культурно-просвітницьких проектів «Молодіжна школа лідерів», «БИГ-платформа». Організатор громадського проекту «Віче України». Член українського Парламенту, учасник президентських виборів в 2019 році, спікер великої кількості конференцій, лекцій, фестивалів та майстер-класів по лідерству.</w:t>
      </w:r>
    </w:p>
    <w:p w14:paraId="0AE4421E" w14:textId="0EF90B08" w:rsidR="003F6A3C" w:rsidRPr="003F6A3C" w:rsidRDefault="003F6A3C" w:rsidP="003F6A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A3C">
        <w:rPr>
          <w:rFonts w:ascii="Times New Roman" w:hAnsi="Times New Roman" w:cs="Times New Roman"/>
          <w:b/>
          <w:sz w:val="28"/>
          <w:szCs w:val="28"/>
          <w:lang w:val="uk-UA"/>
        </w:rPr>
        <w:t>Микола Маранчак</w:t>
      </w:r>
      <w:r w:rsidRPr="003F6A3C">
        <w:rPr>
          <w:rFonts w:ascii="Times New Roman" w:hAnsi="Times New Roman" w:cs="Times New Roman"/>
          <w:sz w:val="28"/>
          <w:szCs w:val="28"/>
          <w:lang w:val="uk-UA"/>
        </w:rPr>
        <w:t xml:space="preserve"> - digital-маркетолог, журналіст Ukrainian Retail Association, PR-менеджер, екс-кореспондент телерадіокомпанії «Вектор», музикант, автор багатьох пісень, досвідчений мандрівник, фахівець з основ виживання в екстремальних ситуаціях; спортсмен.</w:t>
      </w:r>
    </w:p>
    <w:p w14:paraId="71C94027" w14:textId="77777777" w:rsidR="003F6A3C" w:rsidRPr="003F6A3C" w:rsidRDefault="003F6A3C" w:rsidP="003F6A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A3C">
        <w:rPr>
          <w:rFonts w:ascii="Times New Roman" w:hAnsi="Times New Roman" w:cs="Times New Roman"/>
          <w:b/>
          <w:sz w:val="28"/>
          <w:szCs w:val="28"/>
          <w:lang w:val="uk-UA"/>
        </w:rPr>
        <w:t>Олена Жиліч</w:t>
      </w:r>
      <w:r w:rsidRPr="003F6A3C">
        <w:rPr>
          <w:rFonts w:ascii="Times New Roman" w:hAnsi="Times New Roman" w:cs="Times New Roman"/>
          <w:sz w:val="28"/>
          <w:szCs w:val="28"/>
          <w:lang w:val="uk-UA"/>
        </w:rPr>
        <w:t xml:space="preserve"> - засновниця та CEO JET Accelerator, має великий досвід ведення великомасштабних проектів, у тому числі з розробки програмного </w:t>
      </w:r>
      <w:r w:rsidRPr="003F6A3C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забезпечення. Працювала віце-президентом з розвитку бізнесу в Європі. компанії Міратех. Входить у топ-20 надихаючих жінок STEM.</w:t>
      </w:r>
    </w:p>
    <w:p w14:paraId="50AF0E67" w14:textId="77777777" w:rsidR="003F6A3C" w:rsidRPr="003F6A3C" w:rsidRDefault="003F6A3C" w:rsidP="003F6A3C">
      <w:pPr>
        <w:jc w:val="both"/>
        <w:rPr>
          <w:rStyle w:val="a8"/>
          <w:i w:val="0"/>
          <w:iCs w:val="0"/>
          <w:sz w:val="28"/>
          <w:szCs w:val="28"/>
        </w:rPr>
      </w:pPr>
      <w:r w:rsidRPr="003F6A3C">
        <w:rPr>
          <w:rFonts w:ascii="Times New Roman" w:hAnsi="Times New Roman" w:cs="Times New Roman"/>
          <w:b/>
          <w:sz w:val="28"/>
          <w:szCs w:val="28"/>
          <w:lang w:val="uk-UA"/>
        </w:rPr>
        <w:t>Ірина Кононенко</w:t>
      </w:r>
      <w:r w:rsidRPr="003F6A3C">
        <w:rPr>
          <w:rFonts w:ascii="Times New Roman" w:hAnsi="Times New Roman" w:cs="Times New Roman"/>
          <w:sz w:val="28"/>
          <w:szCs w:val="28"/>
          <w:lang w:val="uk-UA"/>
        </w:rPr>
        <w:t xml:space="preserve"> – молодша віце президентка з рейкрутингу  </w:t>
      </w:r>
      <w:r w:rsidRPr="003F6A3C">
        <w:rPr>
          <w:rStyle w:val="a8"/>
          <w:bCs/>
          <w:sz w:val="28"/>
          <w:szCs w:val="28"/>
          <w:shd w:val="clear" w:color="auto" w:fill="FFFFFF"/>
        </w:rPr>
        <w:t xml:space="preserve">GlobalLogic. </w:t>
      </w:r>
    </w:p>
    <w:p w14:paraId="4EC0BABC" w14:textId="393608C1" w:rsidR="003F6A3C" w:rsidRDefault="003F6A3C" w:rsidP="003F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9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Галина</w:t>
      </w:r>
      <w:r w:rsidRPr="00232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29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Коломоєць</w:t>
      </w:r>
      <w:r w:rsidRPr="00232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кандидат педагогічних наук, старший дослідник, начальник відділу науково-методичного забезпечення підвищення якості освіти ДНУ «Інститут модернізації змісту освіти». </w:t>
      </w:r>
    </w:p>
    <w:p w14:paraId="0F36472C" w14:textId="532508C4" w:rsidR="006860D4" w:rsidRDefault="006860D4" w:rsidP="006860D4">
      <w:pPr>
        <w:pStyle w:val="2"/>
        <w:spacing w:line="240" w:lineRule="auto"/>
      </w:pPr>
      <w:r>
        <w:t xml:space="preserve">МОДЕРАТОРИ </w:t>
      </w:r>
      <w:r w:rsidR="003F6A3C">
        <w:t>ОНЛАЙН-ФОРУМУ</w:t>
      </w:r>
    </w:p>
    <w:p w14:paraId="4E989884" w14:textId="43BD89D1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Олена Тимошенко </w:t>
      </w:r>
      <w:r>
        <w:rPr>
          <w:rFonts w:ascii="Times New Roman" w:eastAsia="Times New Roman" w:hAnsi="Times New Roman" w:cs="Times New Roman"/>
          <w:sz w:val="28"/>
          <w:szCs w:val="28"/>
        </w:rPr>
        <w:t>- доктор економічних наук, професор, засновник освітньої платформи «4PEOPLE».</w:t>
      </w:r>
    </w:p>
    <w:p w14:paraId="5CF227DB" w14:textId="77777777" w:rsidR="003F6A3C" w:rsidRPr="000435A1" w:rsidRDefault="003F6A3C" w:rsidP="003F6A3C">
      <w:pPr>
        <w:pStyle w:val="a3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B80">
        <w:rPr>
          <w:rFonts w:ascii="Times New Roman" w:hAnsi="Times New Roman" w:cs="Times New Roman"/>
          <w:b/>
          <w:sz w:val="28"/>
          <w:szCs w:val="28"/>
          <w:lang w:val="uk-UA"/>
        </w:rPr>
        <w:t>Чайковська Олена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декан факультету дистанційного навчання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КУНКІМ, Голова правління ГС СТЕМ-коаліція України, віцепрезидентка ВГО «Українська асоціація фахівців інформаційних технологій», менеджерка проекту Еразмус+ dComFra в КНУКіМ, голова Робочої групи Комітету з питань освіти Української Федерації Інформатики.</w:t>
      </w:r>
    </w:p>
    <w:p w14:paraId="4F1FE960" w14:textId="420A2D40" w:rsidR="006860D4" w:rsidRDefault="006860D4" w:rsidP="006860D4">
      <w:pPr>
        <w:pStyle w:val="2"/>
      </w:pPr>
      <w:bookmarkStart w:id="10" w:name="_9ysfkehvfgk4" w:colFirst="0" w:colLast="0"/>
      <w:bookmarkEnd w:id="10"/>
      <w:r>
        <w:t xml:space="preserve">ОРГАНІЗАТОРИ ТА ПАРТНЕРИ </w:t>
      </w:r>
      <w:r w:rsidR="007A413A">
        <w:t>ОНЛАЙН-ФОРУМУ</w:t>
      </w:r>
    </w:p>
    <w:p w14:paraId="1464B145" w14:textId="77777777" w:rsidR="007A413A" w:rsidRPr="000435A1" w:rsidRDefault="007A413A" w:rsidP="007A4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1" w:name="_1fob9te" w:colFirst="0" w:colLast="0"/>
      <w:bookmarkStart w:id="12" w:name="_wtjw92hj3zlp" w:colFirst="0" w:colLast="0"/>
      <w:bookmarkEnd w:id="11"/>
      <w:bookmarkEnd w:id="12"/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 є спільною ініціативою БО БФ</w:t>
      </w:r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«З країни в Україну»,</w:t>
      </w:r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освітньої платформи</w:t>
      </w:r>
      <w:r w:rsidRPr="000435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«4 People» та Української Федерації Інформатики. П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>роєкт реалізується за підтримки проєкту «Зміцнення міжсекторальної співпраці для соціальної згуртованості (SC3)»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, що</w:t>
      </w:r>
      <w:r w:rsidRPr="000435A1">
        <w:rPr>
          <w:rFonts w:ascii="Times New Roman" w:hAnsi="Times New Roman" w:cs="Times New Roman"/>
          <w:sz w:val="28"/>
          <w:szCs w:val="28"/>
          <w:lang w:val="uk-UA"/>
        </w:rPr>
        <w:t xml:space="preserve"> співфінансується </w:t>
      </w:r>
      <w:r w:rsidRPr="000435A1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Європейським Союзом та Британською Радою в Україні.</w:t>
      </w:r>
    </w:p>
    <w:p w14:paraId="084C7586" w14:textId="77777777" w:rsidR="006860D4" w:rsidRDefault="006860D4" w:rsidP="006860D4">
      <w:pPr>
        <w:pStyle w:val="1"/>
        <w:ind w:firstLine="285"/>
      </w:pPr>
      <w:r>
        <w:t>УМОВИ УЧАСТІ</w:t>
      </w:r>
    </w:p>
    <w:p w14:paraId="67DA068D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72625460"/>
    </w:p>
    <w:p w14:paraId="7F585B30" w14:textId="48ED2846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4" w:name="_3znysh7" w:colFirst="0" w:colLast="0"/>
      <w:bookmarkEnd w:id="14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Подія на Фейсбуці: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3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 HYPERLINK "</w:instrText>
      </w:r>
      <w:r w:rsidRPr="006860D4">
        <w:rPr>
          <w:rFonts w:ascii="Times New Roman" w:eastAsia="Times New Roman" w:hAnsi="Times New Roman" w:cs="Times New Roman"/>
          <w:b/>
          <w:i/>
          <w:sz w:val="24"/>
          <w:szCs w:val="24"/>
        </w:rPr>
        <w:instrText>https://www.facebook.com/educationalproject4people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separate"/>
      </w:r>
      <w:r w:rsidRPr="0041691C">
        <w:rPr>
          <w:rStyle w:val="a6"/>
          <w:rFonts w:ascii="Times New Roman" w:eastAsia="Times New Roman" w:hAnsi="Times New Roman" w:cs="Times New Roman"/>
          <w:b/>
          <w:i/>
          <w:sz w:val="24"/>
          <w:szCs w:val="24"/>
        </w:rPr>
        <w:t>https://www.facebook.com/educationalproject4people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end"/>
      </w:r>
    </w:p>
    <w:p w14:paraId="4EEA81C4" w14:textId="77777777" w:rsidR="007A413A" w:rsidRPr="007A413A" w:rsidRDefault="007A413A" w:rsidP="007A413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</w:pPr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Додавайте дату і час у свій календар, реєструйтесь за формою </w:t>
      </w:r>
      <w:hyperlink r:id="rId5" w:history="1">
        <w:r w:rsidRPr="007A413A">
          <w:rPr>
            <w:rFonts w:ascii="Times New Roman" w:eastAsia="Times New Roman" w:hAnsi="Times New Roman" w:cs="Times New Roman"/>
            <w:i/>
            <w:color w:val="202124"/>
            <w:sz w:val="24"/>
            <w:szCs w:val="24"/>
          </w:rPr>
          <w:t>https://forms.gle/vtgUTLUV3ckQvcHV7</w:t>
        </w:r>
      </w:hyperlink>
      <w:r w:rsidRPr="007A413A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, а посилання на доступ ми Вам надішлемо.</w:t>
      </w:r>
    </w:p>
    <w:p w14:paraId="6A9CD315" w14:textId="77777777" w:rsidR="006860D4" w:rsidRPr="007A413A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uk-UA"/>
        </w:rPr>
      </w:pPr>
    </w:p>
    <w:p w14:paraId="4A2C2F0D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Координатор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Форуму: Тимошенко Олена - д.е.н., професор КНУКІМ, засновник освітньої платформи «4PEOPLE», 0672648317</w:t>
      </w:r>
    </w:p>
    <w:p w14:paraId="0B3C6D8E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4201A495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17484EBF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sectPr w:rsidR="0068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99" type="#_x0000_t75" alt="❓" style="width:12.1pt;height:12.1pt;visibility:visible;mso-wrap-style:square" o:bullet="t">
        <v:imagedata r:id="rId1" o:title="❓"/>
      </v:shape>
    </w:pict>
  </w:numPicBullet>
  <w:abstractNum w:abstractNumId="0" w15:restartNumberingAfterBreak="0">
    <w:nsid w:val="00000001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DD0CA9"/>
    <w:multiLevelType w:val="multilevel"/>
    <w:tmpl w:val="E2C41A9C"/>
    <w:lvl w:ilvl="0">
      <w:start w:val="1"/>
      <w:numFmt w:val="bullet"/>
      <w:lvlText w:val="🙫"/>
      <w:lvlJc w:val="left"/>
      <w:pPr>
        <w:ind w:left="425" w:firstLine="0"/>
      </w:pPr>
      <w:rPr>
        <w:rFonts w:ascii="Noto Sans Symbols" w:eastAsia="Noto Sans Symbols" w:hAnsi="Noto Sans Symbols" w:cs="Noto Sans Symbols"/>
        <w:color w:val="4472C4"/>
        <w:sz w:val="16"/>
        <w:szCs w:val="1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A2601E"/>
    <w:multiLevelType w:val="hybridMultilevel"/>
    <w:tmpl w:val="4E00E276"/>
    <w:lvl w:ilvl="0" w:tplc="43547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EB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A5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60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4B0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0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08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23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F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90A2DE8"/>
    <w:multiLevelType w:val="hybridMultilevel"/>
    <w:tmpl w:val="D3867326"/>
    <w:lvl w:ilvl="0" w:tplc="8DE4E9C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F"/>
    <w:rsid w:val="000C742E"/>
    <w:rsid w:val="002B1276"/>
    <w:rsid w:val="003F6A3C"/>
    <w:rsid w:val="00597B5B"/>
    <w:rsid w:val="006860D4"/>
    <w:rsid w:val="0071054A"/>
    <w:rsid w:val="007A413A"/>
    <w:rsid w:val="007E2D12"/>
    <w:rsid w:val="00AA4394"/>
    <w:rsid w:val="00D013C6"/>
    <w:rsid w:val="00E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88FCA"/>
  <w15:chartTrackingRefBased/>
  <w15:docId w15:val="{45776BD2-E81A-4EF7-9C74-EAF7DED2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0D4"/>
    <w:pPr>
      <w:keepNext/>
      <w:keepLines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color w:val="FFFFFF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60D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0" w:after="0" w:line="276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0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60D4"/>
    <w:rPr>
      <w:rFonts w:ascii="Times New Roman" w:eastAsia="Times New Roman" w:hAnsi="Times New Roman" w:cs="Times New Roman"/>
      <w:smallCaps/>
      <w:color w:val="FFFFFF"/>
      <w:sz w:val="28"/>
      <w:szCs w:val="28"/>
      <w:shd w:val="clear" w:color="auto" w:fill="4472C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860D4"/>
    <w:rPr>
      <w:rFonts w:ascii="Times New Roman" w:eastAsia="Times New Roman" w:hAnsi="Times New Roman" w:cs="Times New Roman"/>
      <w:b/>
      <w:smallCaps/>
      <w:sz w:val="28"/>
      <w:szCs w:val="28"/>
      <w:shd w:val="clear" w:color="auto" w:fill="D9E2F3"/>
      <w:lang w:val="uk-UA" w:eastAsia="ru-RU"/>
    </w:rPr>
  </w:style>
  <w:style w:type="paragraph" w:styleId="a4">
    <w:name w:val="Title"/>
    <w:basedOn w:val="a"/>
    <w:next w:val="a"/>
    <w:link w:val="a5"/>
    <w:uiPriority w:val="10"/>
    <w:qFormat/>
    <w:rsid w:val="006860D4"/>
    <w:pPr>
      <w:keepNext/>
      <w:keepLines/>
      <w:spacing w:after="0"/>
      <w:jc w:val="center"/>
    </w:pPr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customStyle="1" w:styleId="a5">
    <w:name w:val="Заголовок Знак"/>
    <w:basedOn w:val="a0"/>
    <w:link w:val="a4"/>
    <w:uiPriority w:val="10"/>
    <w:rsid w:val="006860D4"/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styleId="a6">
    <w:name w:val="Hyperlink"/>
    <w:basedOn w:val="a0"/>
    <w:uiPriority w:val="99"/>
    <w:unhideWhenUsed/>
    <w:rsid w:val="006860D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60D4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3F6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vtgUTLUV3ckQvcHV7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688</Words>
  <Characters>5018</Characters>
  <Application>Microsoft Office Word</Application>
  <DocSecurity>0</DocSecurity>
  <Lines>108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Тимошенко</dc:creator>
  <cp:keywords/>
  <dc:description/>
  <cp:lastModifiedBy>Олена Тимошенко</cp:lastModifiedBy>
  <cp:revision>6</cp:revision>
  <dcterms:created xsi:type="dcterms:W3CDTF">2024-08-23T06:17:00Z</dcterms:created>
  <dcterms:modified xsi:type="dcterms:W3CDTF">2024-08-25T18:09:00Z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599348ec5c818e6cb66f90474759fd35fca835fda19fbc70486e5e6c78ca01e0</vt:lpwstr>
  </property>
</Properties>
</file>