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12D5" w14:textId="77777777" w:rsidR="00350F0E" w:rsidRDefault="00350F0E" w:rsidP="00350F0E">
      <w:pPr>
        <w:pStyle w:val="a7"/>
        <w:spacing w:line="240" w:lineRule="auto"/>
        <w:ind w:left="-567"/>
        <w:jc w:val="center"/>
        <w:rPr>
          <w:rFonts w:eastAsia="Times New Roman" w:cs="Arial"/>
          <w:b/>
          <w:bCs/>
          <w:sz w:val="56"/>
          <w:szCs w:val="56"/>
          <w:lang w:val="uk-UA"/>
        </w:rPr>
      </w:pPr>
      <w:r>
        <w:rPr>
          <w:rFonts w:eastAsia="Times New Roman" w:cs="Arial"/>
          <w:b/>
          <w:bCs/>
          <w:sz w:val="56"/>
          <w:szCs w:val="56"/>
          <w:lang w:val="uk-UA"/>
        </w:rPr>
        <w:t>ФОРУМ</w:t>
      </w:r>
    </w:p>
    <w:p w14:paraId="61E948C6" w14:textId="44B67E8E" w:rsidR="00350F0E" w:rsidRDefault="00350F0E" w:rsidP="00350F0E">
      <w:pPr>
        <w:pStyle w:val="a7"/>
        <w:spacing w:line="240" w:lineRule="auto"/>
        <w:ind w:left="-567"/>
        <w:jc w:val="center"/>
        <w:rPr>
          <w:rFonts w:eastAsia="Times New Roman" w:cs="Arial"/>
          <w:b/>
          <w:bCs/>
          <w:sz w:val="56"/>
          <w:szCs w:val="56"/>
          <w:lang w:val="uk-UA"/>
        </w:rPr>
      </w:pPr>
      <w:r>
        <w:rPr>
          <w:rFonts w:eastAsia="Times New Roman" w:cs="Arial"/>
          <w:b/>
          <w:bCs/>
          <w:sz w:val="56"/>
          <w:szCs w:val="56"/>
          <w:lang w:val="uk-UA"/>
        </w:rPr>
        <w:t>«</w:t>
      </w:r>
      <w:r w:rsidR="00427169">
        <w:rPr>
          <w:rFonts w:eastAsia="Times New Roman" w:cs="Arial"/>
          <w:b/>
          <w:bCs/>
          <w:sz w:val="56"/>
          <w:szCs w:val="56"/>
          <w:lang w:val="uk-UA"/>
        </w:rPr>
        <w:t>фінансова грамотність освітян</w:t>
      </w:r>
      <w:r>
        <w:rPr>
          <w:rFonts w:eastAsia="Times New Roman" w:cs="Arial"/>
          <w:b/>
          <w:bCs/>
          <w:sz w:val="56"/>
          <w:szCs w:val="56"/>
          <w:lang w:val="uk-UA"/>
        </w:rPr>
        <w:t>»</w:t>
      </w:r>
    </w:p>
    <w:p w14:paraId="4D99B423" w14:textId="44D280E4" w:rsidR="00350F0E" w:rsidRPr="00B265A8" w:rsidRDefault="00350F0E" w:rsidP="00350F0E">
      <w:pPr>
        <w:pStyle w:val="af5"/>
        <w:shd w:val="clear" w:color="auto" w:fill="F9F9F9"/>
        <w:spacing w:before="0" w:beforeAutospacing="0" w:after="0" w:afterAutospacing="0"/>
        <w:ind w:left="-567"/>
        <w:jc w:val="center"/>
        <w:rPr>
          <w:b/>
          <w:bCs/>
          <w:color w:val="4472C4" w:themeColor="accent1"/>
          <w:sz w:val="28"/>
          <w:szCs w:val="28"/>
        </w:rPr>
      </w:pPr>
      <w:r w:rsidRPr="00B265A8">
        <w:rPr>
          <w:b/>
          <w:bCs/>
          <w:color w:val="4472C4" w:themeColor="accent1"/>
          <w:sz w:val="28"/>
          <w:szCs w:val="28"/>
        </w:rPr>
        <w:t>(</w:t>
      </w:r>
      <w:r w:rsidR="00427169">
        <w:rPr>
          <w:b/>
          <w:bCs/>
          <w:color w:val="4472C4" w:themeColor="accent1"/>
          <w:sz w:val="28"/>
          <w:szCs w:val="28"/>
          <w:lang w:val="uk-UA"/>
        </w:rPr>
        <w:t>17</w:t>
      </w:r>
      <w:r w:rsidRPr="00B265A8">
        <w:rPr>
          <w:b/>
          <w:bCs/>
          <w:color w:val="4472C4" w:themeColor="accent1"/>
          <w:sz w:val="28"/>
          <w:szCs w:val="28"/>
          <w:lang w:val="uk-UA"/>
        </w:rPr>
        <w:t xml:space="preserve"> </w:t>
      </w:r>
      <w:r w:rsidR="00427169">
        <w:rPr>
          <w:b/>
          <w:bCs/>
          <w:color w:val="4472C4" w:themeColor="accent1"/>
          <w:sz w:val="28"/>
          <w:szCs w:val="28"/>
          <w:lang w:val="uk-UA"/>
        </w:rPr>
        <w:t>лютого</w:t>
      </w:r>
      <w:r w:rsidRPr="00B265A8">
        <w:rPr>
          <w:b/>
          <w:bCs/>
          <w:color w:val="4472C4" w:themeColor="accent1"/>
          <w:sz w:val="28"/>
          <w:szCs w:val="28"/>
        </w:rPr>
        <w:t xml:space="preserve"> 20</w:t>
      </w:r>
      <w:r w:rsidRPr="00B265A8">
        <w:rPr>
          <w:b/>
          <w:bCs/>
          <w:color w:val="4472C4" w:themeColor="accent1"/>
          <w:sz w:val="28"/>
          <w:szCs w:val="28"/>
          <w:lang w:val="uk-UA"/>
        </w:rPr>
        <w:t>2</w:t>
      </w:r>
      <w:r w:rsidR="00427169">
        <w:rPr>
          <w:b/>
          <w:bCs/>
          <w:color w:val="4472C4" w:themeColor="accent1"/>
          <w:sz w:val="28"/>
          <w:szCs w:val="28"/>
          <w:lang w:val="uk-UA"/>
        </w:rPr>
        <w:t>2</w:t>
      </w:r>
      <w:r w:rsidRPr="00B265A8">
        <w:rPr>
          <w:b/>
          <w:bCs/>
          <w:color w:val="4472C4" w:themeColor="accent1"/>
          <w:sz w:val="28"/>
          <w:szCs w:val="28"/>
        </w:rPr>
        <w:t xml:space="preserve"> року, </w:t>
      </w:r>
      <w:r w:rsidRPr="00B265A8">
        <w:rPr>
          <w:b/>
          <w:bCs/>
          <w:color w:val="4472C4" w:themeColor="accent1"/>
          <w:sz w:val="28"/>
          <w:szCs w:val="28"/>
          <w:lang w:val="uk-UA"/>
        </w:rPr>
        <w:t>18:00</w:t>
      </w:r>
      <w:r w:rsidRPr="00B265A8">
        <w:rPr>
          <w:b/>
          <w:bCs/>
          <w:color w:val="4472C4" w:themeColor="accent1"/>
          <w:sz w:val="28"/>
          <w:szCs w:val="28"/>
        </w:rPr>
        <w:t>-21</w:t>
      </w:r>
      <w:r w:rsidRPr="00B265A8">
        <w:rPr>
          <w:b/>
          <w:bCs/>
          <w:color w:val="4472C4" w:themeColor="accent1"/>
          <w:sz w:val="28"/>
          <w:szCs w:val="28"/>
          <w:lang w:val="uk-UA"/>
        </w:rPr>
        <w:t xml:space="preserve">:00, </w:t>
      </w:r>
      <w:r w:rsidRPr="00B265A8">
        <w:rPr>
          <w:b/>
          <w:bCs/>
          <w:color w:val="4472C4" w:themeColor="accent1"/>
          <w:sz w:val="28"/>
          <w:szCs w:val="28"/>
        </w:rPr>
        <w:t xml:space="preserve">м. </w:t>
      </w:r>
      <w:r w:rsidRPr="00B265A8">
        <w:rPr>
          <w:b/>
          <w:bCs/>
          <w:color w:val="4472C4" w:themeColor="accent1"/>
          <w:sz w:val="28"/>
          <w:szCs w:val="28"/>
          <w:lang w:val="uk-UA"/>
        </w:rPr>
        <w:t>Київ</w:t>
      </w:r>
      <w:r w:rsidRPr="00B265A8">
        <w:rPr>
          <w:b/>
          <w:bCs/>
          <w:color w:val="4472C4" w:themeColor="accent1"/>
          <w:sz w:val="28"/>
          <w:szCs w:val="28"/>
        </w:rPr>
        <w:t>)</w:t>
      </w:r>
    </w:p>
    <w:p w14:paraId="1CA0853F" w14:textId="77777777" w:rsidR="00350F0E" w:rsidRPr="00C64926" w:rsidRDefault="00350F0E" w:rsidP="00350F0E">
      <w:pPr>
        <w:ind w:left="-567"/>
        <w:rPr>
          <w:lang w:val="uk-UA"/>
        </w:rPr>
      </w:pPr>
    </w:p>
    <w:p w14:paraId="55249641" w14:textId="77777777" w:rsidR="00350F0E" w:rsidRPr="004D1469" w:rsidRDefault="00350F0E" w:rsidP="00350F0E">
      <w:pPr>
        <w:pStyle w:val="1"/>
        <w:ind w:left="-567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загальна інформація та акутальність форуму</w:t>
      </w:r>
    </w:p>
    <w:p w14:paraId="74BEEB9D" w14:textId="77777777" w:rsidR="002D22ED" w:rsidRPr="007B18F6" w:rsidRDefault="002D22ED" w:rsidP="002D22ED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18F6">
        <w:rPr>
          <w:rFonts w:ascii="Times New Roman" w:hAnsi="Times New Roman" w:cs="Times New Roman"/>
          <w:sz w:val="24"/>
          <w:szCs w:val="24"/>
          <w:lang w:val="uk-UA"/>
        </w:rPr>
        <w:t>Стале соціально-економічне зростання України стає неможливим без фінансово освічених громадян – повноцінних учасників цього розвитку.</w:t>
      </w:r>
      <w:r w:rsidRPr="007B18F6">
        <w:rPr>
          <w:sz w:val="24"/>
          <w:szCs w:val="24"/>
          <w:lang w:val="uk-UA"/>
        </w:rPr>
        <w:t xml:space="preserve"> </w:t>
      </w:r>
      <w:r w:rsidRPr="007B18F6">
        <w:rPr>
          <w:rFonts w:ascii="Times New Roman" w:hAnsi="Times New Roman" w:cs="Times New Roman"/>
          <w:sz w:val="24"/>
          <w:szCs w:val="24"/>
          <w:lang w:val="uk-UA"/>
        </w:rPr>
        <w:t xml:space="preserve">Перехід країни до ринкової економіки показав абсолютну нездатність населення приймати правильні фінансові рішення. За останні роки обсяг послуг, що пропонуються на фінансовому ринку, виріс у декілька разів, проте рівень фінансової грамотності споживачів радикально не змінився, що не дає змоги залучати їх до фінансового простору країни. </w:t>
      </w:r>
    </w:p>
    <w:p w14:paraId="5B61E08B" w14:textId="13B11396" w:rsidR="002D22ED" w:rsidRPr="007B18F6" w:rsidRDefault="002D22ED" w:rsidP="002D22ED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18F6">
        <w:rPr>
          <w:rFonts w:ascii="Times New Roman" w:hAnsi="Times New Roman" w:cs="Times New Roman"/>
          <w:sz w:val="24"/>
          <w:szCs w:val="24"/>
          <w:lang w:val="uk-UA"/>
        </w:rPr>
        <w:t>Населення не лише не знає як користуватися фінансовими інструментами, а й має низьку довіру до фінансової системи та її інститутів. Підвищення фінансової грамотності та фінансова інклюзія є актуальним питанням і створюють можливості для економічного зростання та підвищення загального</w:t>
      </w:r>
      <w:r w:rsidR="008C50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18F6">
        <w:rPr>
          <w:rFonts w:ascii="Times New Roman" w:hAnsi="Times New Roman" w:cs="Times New Roman"/>
          <w:sz w:val="24"/>
          <w:szCs w:val="24"/>
          <w:lang w:val="uk-UA"/>
        </w:rPr>
        <w:t>добробуту країни та її громадян. Фінансова обізнаність допомагає зрозуміти ключові фінансові поняття і використовувати їх для прийняття рішень про доходи, витрати і заощадження, для вибору відповідних фінансових інструментів, планування бюджету, нагромадження коштів на майбутні цілі тощо. Фінансово грамотні люди більшою мірою захищені від фінансових ризиків і непередбачуваних ситуацій.</w:t>
      </w:r>
    </w:p>
    <w:p w14:paraId="54F00DBC" w14:textId="77777777" w:rsidR="002D22ED" w:rsidRPr="007B18F6" w:rsidRDefault="002D22ED" w:rsidP="002D22ED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B18F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Сьогодні провідні країни світу, зокрема США, Великобританія, Канада спрямовують багато зусиль на підвищення фінансової грамотності населення. </w:t>
      </w:r>
      <w:r w:rsidRPr="007B18F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 сьогодні, за даними Світового банку, 44 країни світу схвалили стратегію фінансової грамотності, а у 27 країнах цей документ знаходиться на етапі розробки.</w:t>
      </w:r>
    </w:p>
    <w:p w14:paraId="184BCBF4" w14:textId="2D3123ED" w:rsidR="002D22ED" w:rsidRPr="007B18F6" w:rsidRDefault="002D22ED" w:rsidP="002D22ED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18F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 даними </w:t>
      </w:r>
      <w:hyperlink r:id="rId6" w:history="1">
        <w:r w:rsidRPr="007B18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дослідження USAID «Фінансова грамотність, фінансова інклюзія та фінансовий добробут в Україні</w:t>
        </w:r>
      </w:hyperlink>
      <w:r w:rsidRPr="007B18F6">
        <w:rPr>
          <w:rFonts w:ascii="Times New Roman" w:hAnsi="Times New Roman" w:cs="Times New Roman"/>
          <w:sz w:val="24"/>
          <w:szCs w:val="24"/>
          <w:lang w:val="uk-UA"/>
        </w:rPr>
        <w:t>» р</w:t>
      </w:r>
      <w:r w:rsidRPr="007B18F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івень фінансової грамотності населення України становить 11,2 (з 21) і є одним з найнижчим значенням індексу серед 30 країн, які брали участь в опитуванні.   </w:t>
      </w:r>
      <w:r w:rsidRPr="007B18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DBFD46" w14:textId="0F4BB98A" w:rsidR="002D22ED" w:rsidRPr="007B18F6" w:rsidRDefault="002D22ED" w:rsidP="002D22ED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18F6">
        <w:rPr>
          <w:rFonts w:ascii="Times New Roman" w:hAnsi="Times New Roman" w:cs="Times New Roman"/>
          <w:sz w:val="24"/>
          <w:szCs w:val="24"/>
          <w:lang w:val="uk-UA"/>
        </w:rPr>
        <w:t>Все вищезазначене</w:t>
      </w:r>
      <w:r w:rsidR="00BC2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18F6">
        <w:rPr>
          <w:rFonts w:ascii="Times New Roman" w:hAnsi="Times New Roman" w:cs="Times New Roman"/>
          <w:sz w:val="24"/>
          <w:szCs w:val="24"/>
          <w:lang w:val="uk-UA"/>
        </w:rPr>
        <w:t xml:space="preserve">підтверджує необхідність активізації роботи у сфері розвитку фінансової грамотності на національному рівні, здобуття молоддю знань і навичок щодо управління особистими фінансами ще під час навчання, як у закладах загальної середньої освіти, так і у закладах вищої освіти, незалежно від галузі знань та обраної спеціалізації. </w:t>
      </w:r>
    </w:p>
    <w:p w14:paraId="489031A8" w14:textId="513BFCCF" w:rsidR="002D22ED" w:rsidRPr="007B18F6" w:rsidRDefault="002D22ED" w:rsidP="000F1B2F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B18F6">
        <w:rPr>
          <w:rFonts w:ascii="Times New Roman" w:hAnsi="Times New Roman" w:cs="Times New Roman"/>
          <w:sz w:val="24"/>
          <w:szCs w:val="24"/>
          <w:lang w:val="uk-UA"/>
        </w:rPr>
        <w:t xml:space="preserve">У напряму реалізації державної політики у сфері реформування загальної середньої освіти фінансова грамотність та підприємливість визначені ключовими </w:t>
      </w:r>
      <w:proofErr w:type="spellStart"/>
      <w:r w:rsidRPr="007B18F6">
        <w:rPr>
          <w:rFonts w:ascii="Times New Roman" w:hAnsi="Times New Roman" w:cs="Times New Roman"/>
          <w:sz w:val="24"/>
          <w:szCs w:val="24"/>
          <w:lang w:val="uk-UA"/>
        </w:rPr>
        <w:t>компетентностями</w:t>
      </w:r>
      <w:proofErr w:type="spellEnd"/>
      <w:r w:rsidRPr="007B18F6">
        <w:rPr>
          <w:rFonts w:ascii="Times New Roman" w:hAnsi="Times New Roman" w:cs="Times New Roman"/>
          <w:sz w:val="24"/>
          <w:szCs w:val="24"/>
          <w:lang w:val="uk-UA"/>
        </w:rPr>
        <w:t xml:space="preserve"> Нової української школи. Нині «Фінансова грамотність» – це один із вибіркових предметів для учнів старшої школи.</w:t>
      </w:r>
      <w:r w:rsidRPr="007B18F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Водночас, відкритим залишається питання щодо формування фінансової освіченості студентів, які навчаються на </w:t>
      </w:r>
      <w:r w:rsidR="00D767B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не</w:t>
      </w:r>
      <w:r w:rsidRPr="007B18F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економічних спеціальностях, підвищення рівня фінансової грамотності всіх учасників освітнього процесу. </w:t>
      </w:r>
    </w:p>
    <w:p w14:paraId="465ABC77" w14:textId="33C4E4BD" w:rsidR="00EA3B66" w:rsidRPr="007B18F6" w:rsidRDefault="00EA3B66" w:rsidP="000F1B2F">
      <w:pPr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B18F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Форум</w:t>
      </w:r>
      <w:r w:rsidRPr="007B18F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Pr="007B18F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розрахований на людей, які працюють в </w:t>
      </w:r>
      <w:r w:rsidR="002D22ED" w:rsidRPr="007B18F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освітньому середовищі</w:t>
      </w:r>
      <w:r w:rsidRPr="007B18F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зокрема у </w:t>
      </w:r>
      <w:r w:rsidR="002D22ED" w:rsidRPr="007B18F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закладах</w:t>
      </w:r>
      <w:r w:rsidR="002D22ED" w:rsidRPr="007B18F6">
        <w:rPr>
          <w:rFonts w:ascii="Times New Roman" w:hAnsi="Times New Roman" w:cs="Times New Roman"/>
          <w:sz w:val="24"/>
          <w:szCs w:val="24"/>
          <w:lang w:val="uk-UA"/>
        </w:rPr>
        <w:t xml:space="preserve"> загальної середньої та вищої освіти</w:t>
      </w:r>
      <w:r w:rsidRPr="007B18F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а також буде цікавий всім, хто має бажання </w:t>
      </w:r>
      <w:r w:rsidR="002D22ED" w:rsidRPr="007B18F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підвищити рівень фінансової грамотності</w:t>
      </w:r>
      <w:r w:rsidRPr="007B18F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</w:p>
    <w:p w14:paraId="36642B7F" w14:textId="77777777" w:rsidR="00EA3B66" w:rsidRPr="007B18F6" w:rsidRDefault="00EA3B66" w:rsidP="00EA3B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588F2DC1" w14:textId="12570705" w:rsidR="00EC2B37" w:rsidRPr="007B18F6" w:rsidRDefault="00EC2B37" w:rsidP="001103AE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B18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Усі учасники Форуму отримують </w:t>
      </w:r>
      <w:r w:rsidRPr="007B18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сертифікат про підвищення кваліфікації</w:t>
      </w:r>
      <w:r w:rsidRPr="007B18F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обсягом </w:t>
      </w:r>
      <w:r w:rsidRPr="007B18F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6 </w:t>
      </w:r>
      <w:r w:rsidRPr="007B18F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годин (</w:t>
      </w:r>
      <w:r w:rsidRPr="007B18F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0,2 кредити </w:t>
      </w:r>
      <w:r w:rsidRPr="007B18F6">
        <w:rPr>
          <w:rFonts w:ascii="Times New Roman" w:eastAsia="Times New Roman" w:hAnsi="Times New Roman" w:cs="Times New Roman"/>
          <w:b/>
          <w:bCs/>
          <w:color w:val="18191F"/>
          <w:sz w:val="24"/>
          <w:szCs w:val="24"/>
        </w:rPr>
        <w:t>ЄКТС</w:t>
      </w:r>
      <w:r w:rsidRPr="007B18F6">
        <w:rPr>
          <w:rFonts w:ascii="Times New Roman" w:eastAsia="Times New Roman" w:hAnsi="Times New Roman" w:cs="Times New Roman"/>
          <w:color w:val="18191F"/>
          <w:sz w:val="24"/>
          <w:szCs w:val="24"/>
          <w:lang w:val="uk-UA"/>
        </w:rPr>
        <w:t>)</w:t>
      </w:r>
      <w:r w:rsidRPr="007B18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який відповідає всім вимогам законодавства, зокрема «</w:t>
      </w:r>
      <w:r w:rsidRPr="007B18F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Порядку підвищення кваліфікації</w:t>
      </w:r>
      <w:r w:rsidRPr="007B18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7B18F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педагогічних та науково-педагогічних працівників» від </w:t>
      </w:r>
      <w:r w:rsidRPr="007B18F6">
        <w:rPr>
          <w:rFonts w:ascii="Times New Roman" w:hAnsi="Times New Roman" w:cs="Times New Roman"/>
          <w:color w:val="18191F"/>
          <w:sz w:val="24"/>
          <w:szCs w:val="24"/>
          <w:shd w:val="clear" w:color="auto" w:fill="FBFBFB"/>
          <w:lang w:val="uk-UA"/>
        </w:rPr>
        <w:t>21 серпня 2019 року №800, зі змінами, внесеними згідно з постановою Кабінету Міністрів України від 27 грудня 2019 року №1133).</w:t>
      </w:r>
    </w:p>
    <w:p w14:paraId="58390DFE" w14:textId="4EAE7B4F" w:rsidR="00526BE6" w:rsidRDefault="009A7BD3" w:rsidP="001103AE">
      <w:pPr>
        <w:pStyle w:val="1"/>
        <w:ind w:left="-567"/>
        <w:rPr>
          <w:lang w:val="uk-UA"/>
        </w:rPr>
      </w:pPr>
      <w:r>
        <w:rPr>
          <w:lang w:val="uk-UA"/>
        </w:rPr>
        <w:lastRenderedPageBreak/>
        <w:t>мета форуму</w:t>
      </w:r>
    </w:p>
    <w:p w14:paraId="1185580C" w14:textId="249C500C" w:rsidR="007B18F6" w:rsidRPr="00BD3FDE" w:rsidRDefault="00C4430A" w:rsidP="00BC26EF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4430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Метою проведення Форуму</w:t>
      </w:r>
      <w:r w:rsidRPr="00C443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B18F6" w:rsidRPr="0017526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є обговорення найефективніших практик з підвищення фінансової інклюзії населення, оцінка досвіду викладання фінансової грамотності у загальноосвітніх навчальних закладах та закладах вищої освіти, зосередження уваги на формуванні підприємницьких навичок у студентів, підвищення рівня фінансової грамотності освітян. </w:t>
      </w:r>
      <w:r w:rsidR="007B18F6" w:rsidRPr="00BD3F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308C1C25" w14:textId="7997A292" w:rsidR="00526BE6" w:rsidRDefault="009A7BD3" w:rsidP="001103AE">
      <w:pPr>
        <w:pStyle w:val="1"/>
        <w:ind w:left="-567"/>
        <w:rPr>
          <w:lang w:val="uk-UA"/>
        </w:rPr>
      </w:pPr>
      <w:r>
        <w:rPr>
          <w:lang w:val="uk-UA"/>
        </w:rPr>
        <w:t>основні пиатння форуму:</w:t>
      </w:r>
    </w:p>
    <w:p w14:paraId="057A6AB1" w14:textId="08FA96B3" w:rsidR="008E1C55" w:rsidRPr="00835A1B" w:rsidRDefault="00835A1B" w:rsidP="00835A1B">
      <w:pPr>
        <w:pStyle w:val="a5"/>
        <w:numPr>
          <w:ilvl w:val="0"/>
          <w:numId w:val="21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  <w:lang w:val="uk-UA"/>
        </w:rPr>
      </w:pPr>
      <w:r w:rsidRPr="00835A1B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  <w:lang w:val="uk-UA"/>
        </w:rPr>
        <w:t>ф</w:t>
      </w:r>
      <w:r w:rsidR="008E1C55" w:rsidRPr="00835A1B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  <w:lang w:val="uk-UA"/>
        </w:rPr>
        <w:t xml:space="preserve">інансова стійкість закладів освіти:  (нормативна база, бюджет, кошториси, тендерні торги); </w:t>
      </w:r>
    </w:p>
    <w:p w14:paraId="2960267C" w14:textId="6F7278AB" w:rsidR="00D55608" w:rsidRPr="00835A1B" w:rsidRDefault="00D55608" w:rsidP="00835A1B">
      <w:pPr>
        <w:pStyle w:val="a5"/>
        <w:numPr>
          <w:ilvl w:val="0"/>
          <w:numId w:val="21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  <w:lang w:val="uk-UA"/>
        </w:rPr>
      </w:pPr>
      <w:r w:rsidRPr="00835A1B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  <w:lang w:val="uk-UA"/>
        </w:rPr>
        <w:t>освітні аспекти фінансової грамотності,  роль самоосвіти у формуванні фінансово грамотної особистості</w:t>
      </w:r>
      <w:r w:rsidR="002A41EA" w:rsidRPr="00835A1B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  <w:lang w:val="uk-UA"/>
        </w:rPr>
        <w:t>;</w:t>
      </w:r>
    </w:p>
    <w:p w14:paraId="158C2778" w14:textId="7FB5BD47" w:rsidR="008E1C55" w:rsidRPr="00835A1B" w:rsidRDefault="008E1C55" w:rsidP="00835A1B">
      <w:pPr>
        <w:pStyle w:val="a5"/>
        <w:numPr>
          <w:ilvl w:val="0"/>
          <w:numId w:val="21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фінансова грамотність та підприємливість як основні ключові компетентності Нової української школи. </w:t>
      </w:r>
      <w:r w:rsidR="00F65502" w:rsidRPr="00835A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Досвід викладання фінансової грамотності у загальноосвітніх навчальних закладах;</w:t>
      </w:r>
    </w:p>
    <w:p w14:paraId="7A2B59F4" w14:textId="4B70B678" w:rsidR="002C677D" w:rsidRPr="00835A1B" w:rsidRDefault="00835A1B" w:rsidP="00835A1B">
      <w:pPr>
        <w:pStyle w:val="a5"/>
        <w:numPr>
          <w:ilvl w:val="0"/>
          <w:numId w:val="21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  <w:lang w:val="uk-UA"/>
        </w:rPr>
      </w:pPr>
      <w:r w:rsidRPr="00835A1B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  <w:lang w:val="uk-UA"/>
        </w:rPr>
        <w:t>р</w:t>
      </w:r>
      <w:r w:rsidR="002C677D" w:rsidRPr="00835A1B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  <w:lang w:val="uk-UA"/>
        </w:rPr>
        <w:t xml:space="preserve">озвиток підприємливого середовища в закладах освіти; </w:t>
      </w:r>
    </w:p>
    <w:p w14:paraId="4033AAC1" w14:textId="40EEEB60" w:rsidR="002A41EA" w:rsidRPr="00835A1B" w:rsidRDefault="00B72822" w:rsidP="00835A1B">
      <w:pPr>
        <w:pStyle w:val="a5"/>
        <w:numPr>
          <w:ilvl w:val="0"/>
          <w:numId w:val="21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  <w:lang w:val="uk-UA"/>
        </w:rPr>
      </w:pPr>
      <w:r w:rsidRPr="00835A1B">
        <w:rPr>
          <w:rStyle w:val="ab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uk-UA"/>
        </w:rPr>
        <w:t xml:space="preserve">роль Університетів у формуванні фінансової грамотності молоді. </w:t>
      </w:r>
    </w:p>
    <w:p w14:paraId="6EB01037" w14:textId="77777777" w:rsidR="005E16EE" w:rsidRPr="005E16EE" w:rsidRDefault="00835A1B" w:rsidP="00DC664A">
      <w:pPr>
        <w:pStyle w:val="a5"/>
        <w:numPr>
          <w:ilvl w:val="0"/>
          <w:numId w:val="21"/>
        </w:numPr>
        <w:shd w:val="clear" w:color="auto" w:fill="F8F9FA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</w:pPr>
      <w:r w:rsidRPr="005E16EE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55608" w:rsidRPr="005E16EE">
        <w:rPr>
          <w:rFonts w:ascii="Times New Roman" w:hAnsi="Times New Roman" w:cs="Times New Roman"/>
          <w:sz w:val="24"/>
          <w:szCs w:val="24"/>
          <w:lang w:val="uk-UA"/>
        </w:rPr>
        <w:t xml:space="preserve">собливості функціонування та </w:t>
      </w:r>
      <w:r w:rsidRPr="005E16EE">
        <w:rPr>
          <w:rFonts w:ascii="Times New Roman" w:hAnsi="Times New Roman" w:cs="Times New Roman"/>
          <w:sz w:val="24"/>
          <w:szCs w:val="24"/>
          <w:lang w:val="uk-UA"/>
        </w:rPr>
        <w:t>використання</w:t>
      </w:r>
      <w:r w:rsidR="00D55608" w:rsidRPr="005E16EE">
        <w:rPr>
          <w:rFonts w:ascii="Times New Roman" w:hAnsi="Times New Roman" w:cs="Times New Roman"/>
          <w:sz w:val="24"/>
          <w:szCs w:val="24"/>
          <w:lang w:val="uk-UA"/>
        </w:rPr>
        <w:t xml:space="preserve"> грошових ресурсів</w:t>
      </w:r>
      <w:r w:rsidR="00195A1A" w:rsidRPr="005E16EE">
        <w:rPr>
          <w:rFonts w:ascii="Times New Roman" w:hAnsi="Times New Roman" w:cs="Times New Roman"/>
          <w:sz w:val="24"/>
          <w:szCs w:val="24"/>
          <w:lang w:val="uk-UA"/>
        </w:rPr>
        <w:t xml:space="preserve"> громадян</w:t>
      </w:r>
      <w:r w:rsidR="00D55608" w:rsidRPr="005E16EE">
        <w:rPr>
          <w:rFonts w:ascii="Times New Roman" w:hAnsi="Times New Roman" w:cs="Times New Roman"/>
          <w:sz w:val="24"/>
          <w:szCs w:val="24"/>
          <w:lang w:val="uk-UA"/>
        </w:rPr>
        <w:t xml:space="preserve">, основні принципи успішного інвестування; </w:t>
      </w:r>
    </w:p>
    <w:p w14:paraId="03301136" w14:textId="695328DE" w:rsidR="005E16EE" w:rsidRPr="00BC26EF" w:rsidRDefault="00835A1B" w:rsidP="00E35332">
      <w:pPr>
        <w:pStyle w:val="a5"/>
        <w:numPr>
          <w:ilvl w:val="0"/>
          <w:numId w:val="21"/>
        </w:numPr>
        <w:shd w:val="clear" w:color="auto" w:fill="F8F9FA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6E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основні напрями реформування фінансового сектору в Україні: </w:t>
      </w:r>
      <w:proofErr w:type="spellStart"/>
      <w:r w:rsidRPr="00BC26E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Фінтех</w:t>
      </w:r>
      <w:proofErr w:type="spellEnd"/>
      <w:r w:rsidRPr="00BC26E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BC26E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криптовалюта</w:t>
      </w:r>
      <w:proofErr w:type="spellEnd"/>
      <w:r w:rsidRPr="00BC26E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, персональні інвестиції</w:t>
      </w:r>
      <w:r w:rsidR="003C6098" w:rsidRPr="00BC26E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;</w:t>
      </w:r>
      <w:r w:rsidR="005E16EE" w:rsidRPr="00BC26E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 </w:t>
      </w:r>
    </w:p>
    <w:p w14:paraId="05E95D74" w14:textId="77777777" w:rsidR="005E16EE" w:rsidRPr="005E16EE" w:rsidRDefault="003C6098" w:rsidP="00943177">
      <w:pPr>
        <w:pStyle w:val="a5"/>
        <w:numPr>
          <w:ilvl w:val="0"/>
          <w:numId w:val="21"/>
        </w:numPr>
        <w:shd w:val="clear" w:color="auto" w:fill="F8F9FA"/>
        <w:tabs>
          <w:tab w:val="left" w:pos="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E16E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Фінтех</w:t>
      </w:r>
      <w:proofErr w:type="spellEnd"/>
      <w:r w:rsidRPr="005E16E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: сучасні фінансово-економічні рішення в фінансовому обслуговуванні громадян</w:t>
      </w:r>
      <w:r w:rsidR="005E16EE" w:rsidRPr="005E16E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; </w:t>
      </w:r>
    </w:p>
    <w:p w14:paraId="6F700EA2" w14:textId="77777777" w:rsidR="005E16EE" w:rsidRPr="005E16EE" w:rsidRDefault="00835A1B" w:rsidP="0056057B">
      <w:pPr>
        <w:pStyle w:val="a5"/>
        <w:numPr>
          <w:ilvl w:val="0"/>
          <w:numId w:val="21"/>
        </w:numPr>
        <w:shd w:val="clear" w:color="auto" w:fill="F8F9FA"/>
        <w:tabs>
          <w:tab w:val="left" w:pos="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202124"/>
          <w:sz w:val="24"/>
          <w:szCs w:val="24"/>
          <w:lang w:val="uk-UA" w:eastAsia="ru-UA"/>
        </w:rPr>
      </w:pPr>
      <w:proofErr w:type="spellStart"/>
      <w:r w:rsidRPr="005E16EE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F0451D" w:rsidRPr="005E16EE">
        <w:rPr>
          <w:rFonts w:ascii="Times New Roman" w:hAnsi="Times New Roman" w:cs="Times New Roman"/>
          <w:sz w:val="24"/>
          <w:szCs w:val="24"/>
          <w:lang w:val="uk-UA"/>
        </w:rPr>
        <w:t>риптовалюта</w:t>
      </w:r>
      <w:proofErr w:type="spellEnd"/>
      <w:r w:rsidR="00F0451D" w:rsidRPr="005E16EE">
        <w:rPr>
          <w:rFonts w:ascii="Times New Roman" w:hAnsi="Times New Roman" w:cs="Times New Roman"/>
          <w:sz w:val="24"/>
          <w:szCs w:val="24"/>
          <w:lang w:val="uk-UA"/>
        </w:rPr>
        <w:t xml:space="preserve"> як фінансовий актив для інвестування: закономірності функціонування, можливості розвитку, переваги та загрози; </w:t>
      </w:r>
    </w:p>
    <w:p w14:paraId="27608718" w14:textId="77777777" w:rsidR="005E16EE" w:rsidRPr="005E16EE" w:rsidRDefault="00835A1B" w:rsidP="0003189A">
      <w:pPr>
        <w:pStyle w:val="a5"/>
        <w:numPr>
          <w:ilvl w:val="0"/>
          <w:numId w:val="21"/>
        </w:numPr>
        <w:shd w:val="clear" w:color="auto" w:fill="F8F9FA"/>
        <w:tabs>
          <w:tab w:val="left" w:pos="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202124"/>
          <w:sz w:val="24"/>
          <w:szCs w:val="24"/>
          <w:lang w:val="uk-UA" w:eastAsia="ru-UA"/>
        </w:rPr>
      </w:pPr>
      <w:r w:rsidRPr="005E16E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35E12" w:rsidRPr="005E16EE">
        <w:rPr>
          <w:rFonts w:ascii="Times New Roman" w:hAnsi="Times New Roman" w:cs="Times New Roman"/>
          <w:sz w:val="24"/>
          <w:szCs w:val="24"/>
          <w:lang w:val="uk-UA"/>
        </w:rPr>
        <w:t>нноваційні фінансові технології. Новітні форми інвестування</w:t>
      </w:r>
      <w:r w:rsidRPr="005E16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F6924EC" w14:textId="62245868" w:rsidR="008E1C55" w:rsidRPr="005E16EE" w:rsidRDefault="00835A1B" w:rsidP="0003189A">
      <w:pPr>
        <w:pStyle w:val="a5"/>
        <w:numPr>
          <w:ilvl w:val="0"/>
          <w:numId w:val="21"/>
        </w:numPr>
        <w:shd w:val="clear" w:color="auto" w:fill="F8F9FA"/>
        <w:tabs>
          <w:tab w:val="left" w:pos="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202124"/>
          <w:sz w:val="24"/>
          <w:szCs w:val="24"/>
          <w:lang w:val="uk-UA" w:eastAsia="ru-UA"/>
        </w:rPr>
      </w:pPr>
      <w:r w:rsidRPr="005E16E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о</w:t>
      </w:r>
      <w:r w:rsidR="008E1C55" w:rsidRPr="005E16E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сновні </w:t>
      </w:r>
      <w:r w:rsidR="008E1C55" w:rsidRPr="005E16EE">
        <w:rPr>
          <w:rFonts w:ascii="Times New Roman" w:hAnsi="Times New Roman" w:cs="Times New Roman"/>
          <w:color w:val="202124"/>
          <w:sz w:val="24"/>
          <w:szCs w:val="24"/>
          <w:lang w:val="uk-UA" w:eastAsia="ru-UA"/>
        </w:rPr>
        <w:t>тренди розвитку фінансової індустрії в Україні та на глобальних ринках</w:t>
      </w:r>
      <w:r w:rsidRPr="005E16EE">
        <w:rPr>
          <w:rFonts w:ascii="Times New Roman" w:hAnsi="Times New Roman" w:cs="Times New Roman"/>
          <w:color w:val="202124"/>
          <w:sz w:val="24"/>
          <w:szCs w:val="24"/>
          <w:lang w:val="uk-UA" w:eastAsia="ru-UA"/>
        </w:rPr>
        <w:t>.</w:t>
      </w:r>
    </w:p>
    <w:p w14:paraId="115C3FB3" w14:textId="421DE7D3" w:rsidR="00526BE6" w:rsidRPr="001A3E9C" w:rsidRDefault="009A7BD3" w:rsidP="001103AE">
      <w:pPr>
        <w:pStyle w:val="1"/>
        <w:ind w:left="-567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місце і час проведення</w:t>
      </w:r>
    </w:p>
    <w:p w14:paraId="1B04617D" w14:textId="6803591E" w:rsidR="00526BE6" w:rsidRPr="00835A1B" w:rsidRDefault="00526BE6" w:rsidP="001103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</w:pPr>
      <w:r w:rsidRPr="00835A1B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 xml:space="preserve">Місце проведення - платформа для </w:t>
      </w:r>
      <w:proofErr w:type="spellStart"/>
      <w:r w:rsidRPr="00835A1B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>відеозустрічей</w:t>
      </w:r>
      <w:proofErr w:type="spellEnd"/>
      <w:r w:rsidRPr="00835A1B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 xml:space="preserve"> </w:t>
      </w:r>
      <w:proofErr w:type="spellStart"/>
      <w:r w:rsidRPr="00835A1B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>Zoom</w:t>
      </w:r>
      <w:proofErr w:type="spellEnd"/>
      <w:r w:rsidRPr="00835A1B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 xml:space="preserve">. </w:t>
      </w:r>
      <w:r w:rsidR="00EA305D" w:rsidRPr="00835A1B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 xml:space="preserve">Після </w:t>
      </w:r>
      <w:r w:rsidR="005A7FB3" w:rsidRPr="00835A1B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>Форуму</w:t>
      </w:r>
      <w:r w:rsidR="00EA305D" w:rsidRPr="00835A1B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 xml:space="preserve"> надається </w:t>
      </w:r>
      <w:r w:rsidR="00EC2B37" w:rsidRPr="00835A1B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 xml:space="preserve">сертифікат підвищення кваліфікації, </w:t>
      </w:r>
      <w:r w:rsidR="00EA305D" w:rsidRPr="00835A1B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>доступ до відеозапису та презентацій спікерів</w:t>
      </w:r>
      <w:r w:rsidR="005A7FB3" w:rsidRPr="00835A1B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>.</w:t>
      </w:r>
    </w:p>
    <w:p w14:paraId="32FA6E1C" w14:textId="748A70D9" w:rsidR="00EC2B37" w:rsidRPr="00835A1B" w:rsidRDefault="00EC2B37" w:rsidP="001103AE">
      <w:pPr>
        <w:pStyle w:val="af5"/>
        <w:shd w:val="clear" w:color="auto" w:fill="F9F9F9"/>
        <w:spacing w:before="0" w:beforeAutospacing="0" w:after="0" w:afterAutospacing="0"/>
        <w:ind w:left="-567"/>
        <w:jc w:val="both"/>
        <w:rPr>
          <w:lang w:val="uk-UA"/>
        </w:rPr>
      </w:pPr>
      <w:r w:rsidRPr="00835A1B">
        <w:rPr>
          <w:color w:val="050505"/>
          <w:lang w:val="uk-UA"/>
        </w:rPr>
        <w:t xml:space="preserve">Час проведення: </w:t>
      </w:r>
      <w:r w:rsidR="007B18F6" w:rsidRPr="00835A1B">
        <w:rPr>
          <w:lang w:val="ru-RU"/>
        </w:rPr>
        <w:t>17</w:t>
      </w:r>
      <w:r w:rsidRPr="00835A1B">
        <w:rPr>
          <w:lang w:val="uk-UA"/>
        </w:rPr>
        <w:t xml:space="preserve"> </w:t>
      </w:r>
      <w:r w:rsidR="007B18F6" w:rsidRPr="00835A1B">
        <w:rPr>
          <w:lang w:val="uk-UA"/>
        </w:rPr>
        <w:t>лютого 202</w:t>
      </w:r>
      <w:r w:rsidR="006A614D">
        <w:rPr>
          <w:lang w:val="uk-UA"/>
        </w:rPr>
        <w:t>2</w:t>
      </w:r>
      <w:r w:rsidR="007B18F6" w:rsidRPr="00835A1B">
        <w:rPr>
          <w:lang w:val="uk-UA"/>
        </w:rPr>
        <w:t xml:space="preserve"> р.</w:t>
      </w:r>
      <w:r w:rsidRPr="00835A1B">
        <w:rPr>
          <w:lang w:val="uk-UA"/>
        </w:rPr>
        <w:t xml:space="preserve">:18:00-21:00. </w:t>
      </w:r>
    </w:p>
    <w:p w14:paraId="4CC811D5" w14:textId="3095BC62" w:rsidR="00526BE6" w:rsidRPr="006D5210" w:rsidRDefault="00526BE6" w:rsidP="001103AE">
      <w:pPr>
        <w:pStyle w:val="2"/>
        <w:ind w:left="-567"/>
        <w:rPr>
          <w:lang w:val="uk-UA"/>
        </w:rPr>
      </w:pPr>
      <w:r>
        <w:rPr>
          <w:lang w:val="uk-UA"/>
        </w:rPr>
        <w:t xml:space="preserve">Наші </w:t>
      </w:r>
      <w:r w:rsidR="009A7BD3">
        <w:rPr>
          <w:lang w:val="uk-UA"/>
        </w:rPr>
        <w:t>спікери</w:t>
      </w:r>
      <w:r>
        <w:rPr>
          <w:lang w:val="uk-UA"/>
        </w:rPr>
        <w:t>:</w:t>
      </w:r>
    </w:p>
    <w:p w14:paraId="19289D90" w14:textId="52B216EE" w:rsidR="002A41EA" w:rsidRPr="00835A1B" w:rsidRDefault="002A41EA" w:rsidP="004129D7">
      <w:pPr>
        <w:pStyle w:val="a5"/>
        <w:numPr>
          <w:ilvl w:val="0"/>
          <w:numId w:val="15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5A1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Юрій Сафонов </w:t>
      </w:r>
      <w:r w:rsidRPr="00835A1B">
        <w:rPr>
          <w:rFonts w:ascii="Times New Roman" w:hAnsi="Times New Roman" w:cs="Times New Roman"/>
          <w:sz w:val="24"/>
          <w:szCs w:val="24"/>
          <w:lang w:val="uk-UA"/>
        </w:rPr>
        <w:t>- заступник директора із науково-методичної роботи Державної наукової установи «Інститут модернізації змісту освіти»</w:t>
      </w:r>
      <w:r w:rsidR="006A61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614D" w:rsidRPr="00835A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Міністерства освіти і науки України</w:t>
      </w:r>
      <w:r w:rsidR="006A614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 доктор економічних наук, професор.</w:t>
      </w:r>
    </w:p>
    <w:p w14:paraId="48028585" w14:textId="4EC1417A" w:rsidR="0010573A" w:rsidRPr="00835A1B" w:rsidRDefault="0010573A" w:rsidP="004129D7">
      <w:pPr>
        <w:pStyle w:val="a5"/>
        <w:numPr>
          <w:ilvl w:val="0"/>
          <w:numId w:val="15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5A1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Галина </w:t>
      </w:r>
      <w:proofErr w:type="spellStart"/>
      <w:r w:rsidRPr="00835A1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Коломоєць</w:t>
      </w:r>
      <w:proofErr w:type="spellEnd"/>
      <w:r w:rsidRPr="00835A1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- </w:t>
      </w:r>
      <w:r w:rsidRPr="00835A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начальник відділу науково-методичного забезпечення підвищення якості освіти Державної наукової установи «Інститут модернізації змісту освіти» Міністерства освіти і науки України, кандидат педагогічних наук,</w:t>
      </w:r>
      <w:r w:rsidRPr="00835A1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835A1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психолог, тренер, </w:t>
      </w:r>
      <w:proofErr w:type="spellStart"/>
      <w:r w:rsidRPr="00835A1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фасилітатор</w:t>
      </w:r>
      <w:proofErr w:type="spellEnd"/>
      <w:r w:rsidRPr="00835A1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, координатор всеукраїнських освітніх проектів. </w:t>
      </w:r>
    </w:p>
    <w:p w14:paraId="53F9E1E9" w14:textId="03D15996" w:rsidR="008153E2" w:rsidRPr="00835A1B" w:rsidRDefault="00F064CC" w:rsidP="00983007">
      <w:pPr>
        <w:pStyle w:val="a5"/>
        <w:numPr>
          <w:ilvl w:val="0"/>
          <w:numId w:val="15"/>
        </w:numPr>
        <w:shd w:val="clear" w:color="auto" w:fill="F8F9FA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202124"/>
          <w:sz w:val="24"/>
          <w:szCs w:val="24"/>
          <w:lang w:val="uk-UA" w:eastAsia="ru-UA"/>
        </w:rPr>
      </w:pPr>
      <w:r w:rsidRPr="00835A1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Ярослав </w:t>
      </w:r>
      <w:proofErr w:type="spellStart"/>
      <w:r w:rsidRPr="00835A1B">
        <w:rPr>
          <w:rFonts w:ascii="Times New Roman" w:hAnsi="Times New Roman" w:cs="Times New Roman"/>
          <w:b/>
          <w:bCs/>
          <w:sz w:val="24"/>
          <w:szCs w:val="24"/>
          <w:lang w:val="uk-UA"/>
        </w:rPr>
        <w:t>Кичук</w:t>
      </w:r>
      <w:proofErr w:type="spellEnd"/>
      <w:r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835A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ректор </w:t>
      </w:r>
      <w:hyperlink r:id="rId7" w:tooltip="Ізмаїльський державний гуманітарний університет" w:history="1">
        <w:r w:rsidRPr="00835A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Ізмаїльського</w:t>
        </w:r>
        <w:r w:rsidR="006A61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 </w:t>
        </w:r>
        <w:r w:rsidRPr="00835A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державного гуманітарного університету</w:t>
        </w:r>
      </w:hyperlink>
      <w:r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35A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український науковець, громадський діяч і політик, доктор педагогічних наук, професор кафедри української та всесвітньої історії та культури.</w:t>
      </w:r>
    </w:p>
    <w:p w14:paraId="6405C2F2" w14:textId="1166769C" w:rsidR="008153E2" w:rsidRPr="00835A1B" w:rsidRDefault="00B72822" w:rsidP="00983007">
      <w:pPr>
        <w:pStyle w:val="a5"/>
        <w:numPr>
          <w:ilvl w:val="0"/>
          <w:numId w:val="15"/>
        </w:numPr>
        <w:shd w:val="clear" w:color="auto" w:fill="F8F9FA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202124"/>
          <w:sz w:val="24"/>
          <w:szCs w:val="24"/>
          <w:lang w:val="uk-UA" w:eastAsia="ru-UA"/>
        </w:rPr>
      </w:pPr>
      <w:r w:rsidRPr="00835A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Антон </w:t>
      </w:r>
      <w:proofErr w:type="spellStart"/>
      <w:r w:rsidRPr="00835A1B">
        <w:rPr>
          <w:rFonts w:ascii="Times New Roman" w:hAnsi="Times New Roman" w:cs="Times New Roman"/>
          <w:b/>
          <w:sz w:val="24"/>
          <w:szCs w:val="24"/>
          <w:lang w:val="uk-UA"/>
        </w:rPr>
        <w:t>Босєнко</w:t>
      </w:r>
      <w:proofErr w:type="spellEnd"/>
      <w:r w:rsidRPr="00835A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- експерт </w:t>
      </w:r>
      <w:r w:rsidR="008153E2"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ринку </w:t>
      </w:r>
      <w:proofErr w:type="spellStart"/>
      <w:r w:rsidR="008153E2" w:rsidRPr="00835A1B">
        <w:rPr>
          <w:rFonts w:ascii="Times New Roman" w:hAnsi="Times New Roman" w:cs="Times New Roman"/>
          <w:sz w:val="24"/>
          <w:szCs w:val="24"/>
          <w:lang w:val="uk-UA"/>
        </w:rPr>
        <w:t>криптовалют</w:t>
      </w:r>
      <w:proofErr w:type="spellEnd"/>
      <w:r w:rsidR="008153E2"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технології </w:t>
      </w:r>
      <w:proofErr w:type="spellStart"/>
      <w:r w:rsidRPr="00835A1B">
        <w:rPr>
          <w:rFonts w:ascii="Times New Roman" w:hAnsi="Times New Roman" w:cs="Times New Roman"/>
          <w:sz w:val="24"/>
          <w:szCs w:val="24"/>
          <w:lang w:val="uk-UA"/>
        </w:rPr>
        <w:t>блокчейн</w:t>
      </w:r>
      <w:proofErr w:type="spellEnd"/>
      <w:r w:rsidR="006A614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3E2"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консультант по інвестуванню, </w:t>
      </w:r>
      <w:r w:rsidR="008153E2" w:rsidRPr="00835A1B">
        <w:rPr>
          <w:rFonts w:ascii="Times New Roman" w:hAnsi="Times New Roman" w:cs="Times New Roman"/>
          <w:color w:val="202124"/>
          <w:sz w:val="24"/>
          <w:szCs w:val="24"/>
          <w:lang w:val="uk-UA" w:eastAsia="ru-UA"/>
        </w:rPr>
        <w:t xml:space="preserve">розпорядник </w:t>
      </w:r>
      <w:proofErr w:type="spellStart"/>
      <w:r w:rsidR="008153E2" w:rsidRPr="00835A1B">
        <w:rPr>
          <w:rFonts w:ascii="Times New Roman" w:hAnsi="Times New Roman" w:cs="Times New Roman"/>
          <w:color w:val="202124"/>
          <w:sz w:val="24"/>
          <w:szCs w:val="24"/>
          <w:lang w:val="uk-UA" w:eastAsia="ru-UA"/>
        </w:rPr>
        <w:t>криптовалютного</w:t>
      </w:r>
      <w:proofErr w:type="spellEnd"/>
      <w:r w:rsidR="008153E2" w:rsidRPr="00835A1B">
        <w:rPr>
          <w:rFonts w:ascii="Times New Roman" w:hAnsi="Times New Roman" w:cs="Times New Roman"/>
          <w:color w:val="202124"/>
          <w:sz w:val="24"/>
          <w:szCs w:val="24"/>
          <w:lang w:val="uk-UA" w:eastAsia="ru-UA"/>
        </w:rPr>
        <w:t xml:space="preserve"> трастового фонду, </w:t>
      </w:r>
      <w:r w:rsidR="008153E2" w:rsidRPr="00835A1B">
        <w:rPr>
          <w:rFonts w:ascii="Times New Roman" w:hAnsi="Times New Roman" w:cs="Times New Roman"/>
          <w:sz w:val="24"/>
          <w:szCs w:val="24"/>
          <w:lang w:val="uk-UA"/>
        </w:rPr>
        <w:t>член Ради фонду директорів NEM (Сінгапур).</w:t>
      </w:r>
    </w:p>
    <w:p w14:paraId="2F8A7C35" w14:textId="4B56E1A5" w:rsidR="002A41EA" w:rsidRPr="00835A1B" w:rsidRDefault="00461D7E" w:rsidP="004129D7">
      <w:pPr>
        <w:pStyle w:val="a5"/>
        <w:numPr>
          <w:ilvl w:val="0"/>
          <w:numId w:val="15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5A1B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Віталій </w:t>
      </w:r>
      <w:proofErr w:type="spellStart"/>
      <w:r w:rsidRPr="00835A1B">
        <w:rPr>
          <w:rFonts w:ascii="Times New Roman" w:hAnsi="Times New Roman" w:cs="Times New Roman"/>
          <w:b/>
          <w:bCs/>
          <w:sz w:val="24"/>
          <w:szCs w:val="24"/>
          <w:lang w:val="uk-UA"/>
        </w:rPr>
        <w:t>Паздрій</w:t>
      </w:r>
      <w:proofErr w:type="spellEnd"/>
      <w:r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 -  доцент кафедри бізнес-економіки та підприємництва КНЕУ</w:t>
      </w:r>
      <w:r w:rsidR="00AC2D8A">
        <w:rPr>
          <w:rFonts w:ascii="Times New Roman" w:hAnsi="Times New Roman" w:cs="Times New Roman"/>
          <w:sz w:val="24"/>
          <w:szCs w:val="24"/>
          <w:lang w:val="uk-UA"/>
        </w:rPr>
        <w:t xml:space="preserve"> ім. В. Гетьмана</w:t>
      </w:r>
      <w:r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D4EA7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енеральний директор Компанії Інтелектуальних Технологій, кандидат економічних наук, доцент, </w:t>
      </w:r>
    </w:p>
    <w:p w14:paraId="4857188A" w14:textId="2D86BF25" w:rsidR="006C705A" w:rsidRPr="00835A1B" w:rsidRDefault="004129D7" w:rsidP="001A6419">
      <w:pPr>
        <w:pStyle w:val="a5"/>
        <w:numPr>
          <w:ilvl w:val="0"/>
          <w:numId w:val="15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5A1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Олена </w:t>
      </w:r>
      <w:proofErr w:type="spellStart"/>
      <w:r w:rsidRPr="00835A1B">
        <w:rPr>
          <w:rFonts w:ascii="Times New Roman" w:hAnsi="Times New Roman" w:cs="Times New Roman"/>
          <w:b/>
          <w:bCs/>
          <w:sz w:val="24"/>
          <w:szCs w:val="24"/>
          <w:lang w:val="uk-UA"/>
        </w:rPr>
        <w:t>Жиліч</w:t>
      </w:r>
      <w:proofErr w:type="spellEnd"/>
      <w:r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1B08" w:rsidRPr="00835A1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1B08" w:rsidRPr="00835A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співзасновник </w:t>
      </w:r>
      <w:r w:rsidR="00181B08" w:rsidRPr="00835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 </w:t>
      </w:r>
      <w:hyperlink r:id="rId8" w:history="1">
        <w:r w:rsidR="00181B08" w:rsidRPr="00835A1B">
          <w:rPr>
            <w:rStyle w:val="nc684nl6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</w:rPr>
          <w:t xml:space="preserve">Best </w:t>
        </w:r>
        <w:proofErr w:type="spellStart"/>
        <w:r w:rsidR="00181B08" w:rsidRPr="00835A1B">
          <w:rPr>
            <w:rStyle w:val="nc684nl6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</w:rPr>
          <w:t>Version</w:t>
        </w:r>
        <w:proofErr w:type="spellEnd"/>
        <w:r w:rsidR="00181B08" w:rsidRPr="00835A1B">
          <w:rPr>
            <w:rStyle w:val="nc684nl6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</w:rPr>
          <w:t xml:space="preserve"> Club</w:t>
        </w:r>
      </w:hyperlink>
      <w:r w:rsidR="00181B08"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засновниця та CEO JET </w:t>
      </w:r>
      <w:proofErr w:type="spellStart"/>
      <w:r w:rsidRPr="00835A1B">
        <w:rPr>
          <w:rFonts w:ascii="Times New Roman" w:hAnsi="Times New Roman" w:cs="Times New Roman"/>
          <w:sz w:val="24"/>
          <w:szCs w:val="24"/>
          <w:lang w:val="uk-UA"/>
        </w:rPr>
        <w:t>Accelerator</w:t>
      </w:r>
      <w:proofErr w:type="spellEnd"/>
      <w:r w:rsidRPr="00835A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 входить у топ-20 надихаючих жінок STEM.</w:t>
      </w:r>
      <w:r w:rsidR="006C705A"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31BD060" w14:textId="5284B66B" w:rsidR="006C705A" w:rsidRPr="00835A1B" w:rsidRDefault="006C705A" w:rsidP="001A6419">
      <w:pPr>
        <w:pStyle w:val="a5"/>
        <w:numPr>
          <w:ilvl w:val="0"/>
          <w:numId w:val="15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5A1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Галина </w:t>
      </w:r>
      <w:proofErr w:type="spellStart"/>
      <w:r w:rsidRPr="00835A1B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Танащук</w:t>
      </w:r>
      <w:proofErr w:type="spellEnd"/>
      <w:r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 — експерт із питань інвестування на фінансових ринках, 10 років практичного досвіду у великих міжнародних компаніях-лідерах ринку, психолог, ведуча фінансових ігор </w:t>
      </w:r>
      <w:proofErr w:type="spellStart"/>
      <w:r w:rsidRPr="00835A1B">
        <w:rPr>
          <w:rFonts w:ascii="Times New Roman" w:hAnsi="Times New Roman" w:cs="Times New Roman"/>
          <w:sz w:val="24"/>
          <w:szCs w:val="24"/>
          <w:lang w:val="uk-UA"/>
        </w:rPr>
        <w:t>Cash</w:t>
      </w:r>
      <w:proofErr w:type="spellEnd"/>
      <w:r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35A1B">
        <w:rPr>
          <w:rFonts w:ascii="Times New Roman" w:hAnsi="Times New Roman" w:cs="Times New Roman"/>
          <w:sz w:val="24"/>
          <w:szCs w:val="24"/>
          <w:lang w:val="uk-UA"/>
        </w:rPr>
        <w:t>Flow</w:t>
      </w:r>
      <w:proofErr w:type="spellEnd"/>
      <w:r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Pr="00835A1B">
        <w:rPr>
          <w:rFonts w:ascii="Times New Roman" w:hAnsi="Times New Roman" w:cs="Times New Roman"/>
          <w:sz w:val="24"/>
          <w:szCs w:val="24"/>
          <w:lang w:val="uk-UA"/>
        </w:rPr>
        <w:t>Co-founder</w:t>
      </w:r>
      <w:proofErr w:type="spellEnd"/>
      <w:r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 жіночого клубу </w:t>
      </w:r>
      <w:proofErr w:type="spellStart"/>
      <w:r w:rsidRPr="00835A1B">
        <w:rPr>
          <w:rFonts w:ascii="Times New Roman" w:hAnsi="Times New Roman" w:cs="Times New Roman"/>
          <w:sz w:val="24"/>
          <w:szCs w:val="24"/>
          <w:lang w:val="uk-UA"/>
        </w:rPr>
        <w:t>Libertex</w:t>
      </w:r>
      <w:proofErr w:type="spellEnd"/>
      <w:r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35A1B">
        <w:rPr>
          <w:rFonts w:ascii="Times New Roman" w:hAnsi="Times New Roman" w:cs="Times New Roman"/>
          <w:sz w:val="24"/>
          <w:szCs w:val="24"/>
          <w:lang w:val="uk-UA"/>
        </w:rPr>
        <w:t>Woman</w:t>
      </w:r>
      <w:proofErr w:type="spellEnd"/>
      <w:r w:rsidRPr="00835A1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3321DE9" w14:textId="30DBAC64" w:rsidR="005D17FC" w:rsidRDefault="00A913EB" w:rsidP="00E059C4">
      <w:pPr>
        <w:pStyle w:val="a5"/>
        <w:numPr>
          <w:ilvl w:val="0"/>
          <w:numId w:val="15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5A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D17FC" w:rsidRPr="00835A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Інна Богословська </w:t>
      </w:r>
      <w:r w:rsidR="005D17FC"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- засновник «БИГ-платформа», заслужений юрист України, громадський діяч, організатор культурно-просвітницьких проектів «Молодіжна школа лідерів», учасник президентських виборів в 2019 році. </w:t>
      </w:r>
    </w:p>
    <w:p w14:paraId="5A86D500" w14:textId="011ACEC1" w:rsidR="00434F3D" w:rsidRPr="000F1B2F" w:rsidRDefault="00AC2D8A" w:rsidP="000F1B2F">
      <w:pPr>
        <w:pStyle w:val="a5"/>
        <w:numPr>
          <w:ilvl w:val="0"/>
          <w:numId w:val="15"/>
        </w:numPr>
        <w:shd w:val="clear" w:color="auto" w:fill="FFFFFF"/>
        <w:spacing w:before="0"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02122"/>
          <w:sz w:val="24"/>
          <w:szCs w:val="24"/>
          <w:lang w:val="uk-UA" w:eastAsia="ru-UA"/>
        </w:rPr>
      </w:pPr>
      <w:r w:rsidRPr="000F1B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Віктор Тиркало </w:t>
      </w:r>
      <w:r w:rsidR="00434F3D" w:rsidRPr="000F1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="00434F3D" w:rsidRPr="000F1B2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президент ВГО «Ліга розвитку науки», директор програм МВА, консультант з розвитку малого та середнього бізнесу, проектний менеджер, експерт з стратегічного розвитку ОТГ Програми U-LEAD з Європою, засновник Української школи Бізнесу </w:t>
      </w:r>
      <w:r w:rsidR="000F1B2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r w:rsidR="00434F3D" w:rsidRPr="000F1B2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НАШЕ</w:t>
      </w:r>
      <w:r w:rsidR="000F1B2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="00434F3D" w:rsidRPr="000F1B2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76713731" w14:textId="01A6476E" w:rsidR="00AC2D8A" w:rsidRPr="00835A1B" w:rsidRDefault="00AC2D8A" w:rsidP="000F1B2F">
      <w:pPr>
        <w:pStyle w:val="a5"/>
        <w:spacing w:before="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E4DEFD" w14:textId="66DFA6A4" w:rsidR="007C60CC" w:rsidRPr="006D5210" w:rsidRDefault="007C60CC" w:rsidP="001103AE">
      <w:pPr>
        <w:pStyle w:val="2"/>
        <w:ind w:left="-567"/>
        <w:rPr>
          <w:lang w:val="uk-UA"/>
        </w:rPr>
      </w:pPr>
      <w:r>
        <w:rPr>
          <w:lang w:val="uk-UA"/>
        </w:rPr>
        <w:t>модератори форуму:</w:t>
      </w:r>
    </w:p>
    <w:p w14:paraId="44DF5476" w14:textId="3FC2500D" w:rsidR="007C60CC" w:rsidRPr="00835A1B" w:rsidRDefault="007C60CC" w:rsidP="00EA3B66">
      <w:pPr>
        <w:pStyle w:val="a5"/>
        <w:numPr>
          <w:ilvl w:val="0"/>
          <w:numId w:val="14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5A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Олена Чайковська </w:t>
      </w:r>
      <w:r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- декан факультету дистанційного навчання </w:t>
      </w:r>
      <w:proofErr w:type="spellStart"/>
      <w:r w:rsidRPr="00835A1B">
        <w:rPr>
          <w:rFonts w:ascii="Times New Roman" w:hAnsi="Times New Roman" w:cs="Times New Roman"/>
          <w:sz w:val="24"/>
          <w:szCs w:val="24"/>
          <w:lang w:val="uk-UA"/>
        </w:rPr>
        <w:t>КНУКіМ</w:t>
      </w:r>
      <w:proofErr w:type="spellEnd"/>
      <w:r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, Голова правління ГС «СТЕМ-коаліція України», </w:t>
      </w:r>
      <w:r w:rsidR="00B7690B" w:rsidRPr="00835A1B">
        <w:rPr>
          <w:rFonts w:ascii="Times New Roman" w:hAnsi="Times New Roman" w:cs="Times New Roman"/>
          <w:sz w:val="24"/>
          <w:szCs w:val="24"/>
          <w:lang w:val="uk-UA"/>
        </w:rPr>
        <w:t>віце-президент</w:t>
      </w:r>
      <w:r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 ВГО «Українська асоціація фахівців інформаційних технологій», менеджер проекту Еразмус+ </w:t>
      </w:r>
      <w:proofErr w:type="spellStart"/>
      <w:r w:rsidRPr="00835A1B">
        <w:rPr>
          <w:rFonts w:ascii="Times New Roman" w:hAnsi="Times New Roman" w:cs="Times New Roman"/>
          <w:sz w:val="24"/>
          <w:szCs w:val="24"/>
          <w:lang w:val="uk-UA"/>
        </w:rPr>
        <w:t>dComFra</w:t>
      </w:r>
      <w:proofErr w:type="spellEnd"/>
      <w:r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35A1B">
        <w:rPr>
          <w:rFonts w:ascii="Times New Roman" w:hAnsi="Times New Roman" w:cs="Times New Roman"/>
          <w:sz w:val="24"/>
          <w:szCs w:val="24"/>
          <w:lang w:val="uk-UA"/>
        </w:rPr>
        <w:t>КНУКіМ</w:t>
      </w:r>
      <w:proofErr w:type="spellEnd"/>
      <w:r w:rsidRPr="00835A1B">
        <w:rPr>
          <w:rFonts w:ascii="Times New Roman" w:hAnsi="Times New Roman" w:cs="Times New Roman"/>
          <w:sz w:val="24"/>
          <w:szCs w:val="24"/>
          <w:lang w:val="uk-UA"/>
        </w:rPr>
        <w:t>, голова Робочої групи Комітету з питань освіти Української Федерації інформатики.</w:t>
      </w:r>
    </w:p>
    <w:p w14:paraId="333D0891" w14:textId="3BA99BE3" w:rsidR="00EC2B37" w:rsidRPr="00835A1B" w:rsidRDefault="006B4BEC" w:rsidP="00EA3B66">
      <w:pPr>
        <w:pStyle w:val="a5"/>
        <w:numPr>
          <w:ilvl w:val="0"/>
          <w:numId w:val="14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5A1B">
        <w:rPr>
          <w:rStyle w:val="ab"/>
          <w:rFonts w:ascii="Times New Roman" w:hAnsi="Times New Roman" w:cs="Times New Roman"/>
          <w:sz w:val="24"/>
          <w:szCs w:val="24"/>
          <w:lang w:val="uk-UA"/>
        </w:rPr>
        <w:t xml:space="preserve">Олена Тимошенко </w:t>
      </w:r>
      <w:r w:rsidRPr="00835A1B">
        <w:rPr>
          <w:rFonts w:ascii="Times New Roman" w:hAnsi="Times New Roman" w:cs="Times New Roman"/>
          <w:sz w:val="24"/>
          <w:szCs w:val="24"/>
          <w:lang w:val="uk-UA"/>
        </w:rPr>
        <w:t xml:space="preserve">- професор КНУКІМ, </w:t>
      </w:r>
      <w:proofErr w:type="spellStart"/>
      <w:r w:rsidRPr="00835A1B">
        <w:rPr>
          <w:rFonts w:ascii="Times New Roman" w:hAnsi="Times New Roman" w:cs="Times New Roman"/>
          <w:sz w:val="24"/>
          <w:szCs w:val="24"/>
          <w:lang w:val="uk-UA"/>
        </w:rPr>
        <w:t>д.е.н</w:t>
      </w:r>
      <w:proofErr w:type="spellEnd"/>
      <w:r w:rsidRPr="00835A1B">
        <w:rPr>
          <w:rFonts w:ascii="Times New Roman" w:hAnsi="Times New Roman" w:cs="Times New Roman"/>
          <w:sz w:val="24"/>
          <w:szCs w:val="24"/>
          <w:lang w:val="uk-UA"/>
        </w:rPr>
        <w:t>., фахівець у сфері економічної безпеки, організатор освітньої платформи «</w:t>
      </w:r>
      <w:r w:rsidRPr="00835A1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835A1B">
        <w:rPr>
          <w:rFonts w:ascii="Times New Roman" w:eastAsia="Times New Roman" w:hAnsi="Times New Roman" w:cs="Times New Roman"/>
          <w:sz w:val="24"/>
          <w:szCs w:val="24"/>
          <w:lang w:val="en-US"/>
        </w:rPr>
        <w:t>PEOPLE</w:t>
      </w:r>
      <w:r w:rsidRPr="00835A1B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7B36D6" w:rsidRPr="00835A1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1F50EB5C" w14:textId="135942FA" w:rsidR="00526BE6" w:rsidRPr="00A26947" w:rsidRDefault="00526BE6" w:rsidP="001103AE">
      <w:pPr>
        <w:pStyle w:val="2"/>
        <w:ind w:left="-567"/>
        <w:rPr>
          <w:lang w:val="uk-UA"/>
        </w:rPr>
      </w:pPr>
      <w:r>
        <w:rPr>
          <w:lang w:val="uk-UA"/>
        </w:rPr>
        <w:t>Організатор</w:t>
      </w:r>
      <w:r w:rsidR="009A7BD3">
        <w:rPr>
          <w:lang w:val="uk-UA"/>
        </w:rPr>
        <w:t>и</w:t>
      </w:r>
      <w:r>
        <w:rPr>
          <w:lang w:val="uk-UA"/>
        </w:rPr>
        <w:t xml:space="preserve"> </w:t>
      </w:r>
      <w:r w:rsidR="009A7BD3">
        <w:rPr>
          <w:lang w:val="uk-UA"/>
        </w:rPr>
        <w:t>та партнери форуму</w:t>
      </w:r>
      <w:r w:rsidRPr="00A26947">
        <w:rPr>
          <w:lang w:val="uk-UA"/>
        </w:rPr>
        <w:t>:</w:t>
      </w:r>
    </w:p>
    <w:p w14:paraId="6B4B01D1" w14:textId="5CDB7976" w:rsidR="0008440D" w:rsidRPr="00835A1B" w:rsidRDefault="00332F2A" w:rsidP="00D55608">
      <w:pPr>
        <w:spacing w:before="0" w:after="0" w:line="240" w:lineRule="auto"/>
        <w:ind w:left="-567"/>
        <w:jc w:val="both"/>
        <w:rPr>
          <w:sz w:val="24"/>
          <w:szCs w:val="24"/>
          <w:lang w:val="uk-UA"/>
        </w:rPr>
      </w:pPr>
      <w:bookmarkStart w:id="0" w:name="_Hlk84796908"/>
      <w:r w:rsidRPr="00835A1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Проведення Форуму</w:t>
      </w:r>
      <w:r w:rsidRPr="00835A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спільною ініціативою освітньої платформи</w:t>
      </w:r>
      <w:r w:rsidRPr="00835A1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835A1B">
        <w:rPr>
          <w:rFonts w:ascii="Times New Roman" w:eastAsia="Times New Roman" w:hAnsi="Times New Roman" w:cs="Times New Roman"/>
          <w:sz w:val="24"/>
          <w:szCs w:val="24"/>
          <w:lang w:val="uk-UA"/>
        </w:rPr>
        <w:t>«4</w:t>
      </w:r>
      <w:r w:rsidRPr="00835A1B">
        <w:rPr>
          <w:rFonts w:ascii="Times New Roman" w:eastAsia="Times New Roman" w:hAnsi="Times New Roman" w:cs="Times New Roman"/>
          <w:sz w:val="24"/>
          <w:szCs w:val="24"/>
          <w:lang w:val="en-US"/>
        </w:rPr>
        <w:t>PEOPLE</w:t>
      </w:r>
      <w:r w:rsidRPr="00835A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ВГО «Українська асоціація фахівців інформаційних технологій», Факультет </w:t>
      </w:r>
      <w:proofErr w:type="spellStart"/>
      <w:r w:rsidRPr="00835A1B">
        <w:rPr>
          <w:rFonts w:ascii="Times New Roman" w:eastAsia="Times New Roman" w:hAnsi="Times New Roman" w:cs="Times New Roman"/>
          <w:sz w:val="24"/>
          <w:szCs w:val="24"/>
          <w:lang w:val="uk-UA"/>
        </w:rPr>
        <w:t>івент</w:t>
      </w:r>
      <w:proofErr w:type="spellEnd"/>
      <w:r w:rsidRPr="00835A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-менеджменту, </w:t>
      </w:r>
      <w:proofErr w:type="spellStart"/>
      <w:r w:rsidRPr="00835A1B">
        <w:rPr>
          <w:rFonts w:ascii="Times New Roman" w:eastAsia="Times New Roman" w:hAnsi="Times New Roman" w:cs="Times New Roman"/>
          <w:sz w:val="24"/>
          <w:szCs w:val="24"/>
          <w:lang w:val="uk-UA"/>
        </w:rPr>
        <w:t>фешн</w:t>
      </w:r>
      <w:proofErr w:type="spellEnd"/>
      <w:r w:rsidRPr="00835A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шоу бізнесу та кафедра комп’ютерних наук </w:t>
      </w:r>
      <w:proofErr w:type="spellStart"/>
      <w:r w:rsidRPr="00835A1B">
        <w:rPr>
          <w:rFonts w:ascii="Times New Roman" w:eastAsia="Times New Roman" w:hAnsi="Times New Roman" w:cs="Times New Roman"/>
          <w:sz w:val="24"/>
          <w:szCs w:val="24"/>
          <w:lang w:val="uk-UA"/>
        </w:rPr>
        <w:t>КНУКіМ</w:t>
      </w:r>
      <w:proofErr w:type="spellEnd"/>
      <w:r w:rsidRPr="00835A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bookmarkEnd w:id="0"/>
    <w:p w14:paraId="78F228A4" w14:textId="6CF54B43" w:rsidR="009A7BD3" w:rsidRDefault="009A7BD3" w:rsidP="001103AE">
      <w:pPr>
        <w:pStyle w:val="1"/>
        <w:ind w:left="-567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умови участі</w:t>
      </w:r>
    </w:p>
    <w:p w14:paraId="233D66B2" w14:textId="575972BD" w:rsidR="00750E4C" w:rsidRDefault="00B05CA5" w:rsidP="001103AE">
      <w:pPr>
        <w:pStyle w:val="a5"/>
        <w:shd w:val="clear" w:color="auto" w:fill="FFFFFF"/>
        <w:spacing w:before="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0E4C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  <w:t>Реєстрація обов’язкова за посиланням:</w:t>
      </w:r>
      <w:r w:rsidR="00A94617" w:rsidRPr="00750E4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D06C4" w:rsidRPr="00101366">
          <w:rPr>
            <w:rStyle w:val="a3"/>
            <w:rFonts w:ascii="Times New Roman" w:hAnsi="Times New Roman" w:cs="Times New Roman"/>
            <w:sz w:val="24"/>
            <w:szCs w:val="24"/>
          </w:rPr>
          <w:t>https://forms.gle/WLMUWAPTZur3TRYe9</w:t>
        </w:r>
      </w:hyperlink>
    </w:p>
    <w:p w14:paraId="0C3B9F8C" w14:textId="5CA43977" w:rsidR="002D2175" w:rsidRPr="00750E4C" w:rsidRDefault="00EC2B37" w:rsidP="001103AE">
      <w:pPr>
        <w:pStyle w:val="a5"/>
        <w:shd w:val="clear" w:color="auto" w:fill="FFFFFF"/>
        <w:spacing w:before="0"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</w:pPr>
      <w:r w:rsidRPr="00750E4C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  <w:t xml:space="preserve">Учасники Форуму сплачують організаційний внесок за сертифікат підвищення кваліфікації. </w:t>
      </w:r>
    </w:p>
    <w:p w14:paraId="1C0FAE7D" w14:textId="3544AB26" w:rsidR="00EC2B37" w:rsidRPr="00750E4C" w:rsidRDefault="00EC2B37" w:rsidP="001103AE">
      <w:pPr>
        <w:pStyle w:val="a5"/>
        <w:shd w:val="clear" w:color="auto" w:fill="FFFFFF"/>
        <w:spacing w:before="0"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50505"/>
          <w:sz w:val="24"/>
          <w:szCs w:val="24"/>
          <w:lang w:val="uk-UA"/>
        </w:rPr>
      </w:pPr>
      <w:r w:rsidRPr="00750E4C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  <w:t>Сертифікат підвищення кваліфікації 6 год.</w:t>
      </w:r>
      <w:r w:rsidR="00750E4C" w:rsidRPr="00750E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(0,2 кредити </w:t>
      </w:r>
      <w:r w:rsidR="00750E4C" w:rsidRPr="00750E4C">
        <w:rPr>
          <w:rFonts w:ascii="Times New Roman" w:eastAsia="Times New Roman" w:hAnsi="Times New Roman" w:cs="Times New Roman"/>
          <w:i/>
          <w:iCs/>
          <w:color w:val="18191F"/>
          <w:sz w:val="24"/>
          <w:szCs w:val="24"/>
        </w:rPr>
        <w:t>ЄКТС</w:t>
      </w:r>
      <w:r w:rsidR="00750E4C" w:rsidRPr="00750E4C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  <w:t>)</w:t>
      </w:r>
      <w:r w:rsidR="00750E4C" w:rsidRPr="00750E4C">
        <w:rPr>
          <w:rFonts w:ascii="Times New Roman" w:eastAsia="Times New Roman" w:hAnsi="Times New Roman" w:cs="Times New Roman"/>
          <w:b/>
          <w:bCs/>
          <w:i/>
          <w:iCs/>
          <w:color w:val="202124"/>
          <w:spacing w:val="3"/>
          <w:sz w:val="24"/>
          <w:szCs w:val="24"/>
          <w:lang w:val="uk-UA"/>
        </w:rPr>
        <w:t xml:space="preserve"> </w:t>
      </w:r>
      <w:r w:rsidRPr="00750E4C">
        <w:rPr>
          <w:rFonts w:ascii="Times New Roman" w:eastAsia="Times New Roman" w:hAnsi="Times New Roman" w:cs="Times New Roman"/>
          <w:b/>
          <w:bCs/>
          <w:i/>
          <w:iCs/>
          <w:color w:val="202124"/>
          <w:spacing w:val="3"/>
          <w:sz w:val="24"/>
          <w:szCs w:val="24"/>
          <w:lang w:val="uk-UA"/>
        </w:rPr>
        <w:t xml:space="preserve">– </w:t>
      </w:r>
      <w:r w:rsidR="00FB27A9" w:rsidRPr="00750E4C">
        <w:rPr>
          <w:rFonts w:ascii="Times New Roman" w:eastAsia="Times New Roman" w:hAnsi="Times New Roman" w:cs="Times New Roman"/>
          <w:b/>
          <w:bCs/>
          <w:i/>
          <w:iCs/>
          <w:color w:val="202124"/>
          <w:spacing w:val="3"/>
          <w:sz w:val="24"/>
          <w:szCs w:val="24"/>
          <w:lang w:val="uk-UA"/>
        </w:rPr>
        <w:t>1</w:t>
      </w:r>
      <w:r w:rsidR="00BA7B11">
        <w:rPr>
          <w:rFonts w:ascii="Times New Roman" w:eastAsia="Times New Roman" w:hAnsi="Times New Roman" w:cs="Times New Roman"/>
          <w:b/>
          <w:bCs/>
          <w:i/>
          <w:iCs/>
          <w:color w:val="202124"/>
          <w:spacing w:val="3"/>
          <w:sz w:val="24"/>
          <w:szCs w:val="24"/>
          <w:lang w:val="uk-UA"/>
        </w:rPr>
        <w:t>6</w:t>
      </w:r>
      <w:r w:rsidR="00FB27A9" w:rsidRPr="00750E4C">
        <w:rPr>
          <w:rFonts w:ascii="Times New Roman" w:eastAsia="Times New Roman" w:hAnsi="Times New Roman" w:cs="Times New Roman"/>
          <w:b/>
          <w:bCs/>
          <w:i/>
          <w:iCs/>
          <w:color w:val="202124"/>
          <w:spacing w:val="3"/>
          <w:sz w:val="24"/>
          <w:szCs w:val="24"/>
          <w:lang w:val="uk-UA"/>
        </w:rPr>
        <w:t>0</w:t>
      </w:r>
      <w:r w:rsidRPr="00750E4C">
        <w:rPr>
          <w:rFonts w:ascii="Times New Roman" w:eastAsia="Times New Roman" w:hAnsi="Times New Roman" w:cs="Times New Roman"/>
          <w:b/>
          <w:bCs/>
          <w:i/>
          <w:iCs/>
          <w:color w:val="202124"/>
          <w:spacing w:val="3"/>
          <w:sz w:val="24"/>
          <w:szCs w:val="24"/>
          <w:lang w:val="uk-UA"/>
        </w:rPr>
        <w:t xml:space="preserve"> грн.</w:t>
      </w:r>
      <w:r w:rsidRPr="00750E4C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  <w:t xml:space="preserve"> </w:t>
      </w:r>
    </w:p>
    <w:p w14:paraId="3F6723E5" w14:textId="39F46B34" w:rsidR="0008440D" w:rsidRPr="00750E4C" w:rsidRDefault="00EC2B37" w:rsidP="001103AE">
      <w:pPr>
        <w:pStyle w:val="a5"/>
        <w:shd w:val="clear" w:color="auto" w:fill="FFFFFF"/>
        <w:spacing w:before="0"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50505"/>
          <w:sz w:val="24"/>
          <w:szCs w:val="24"/>
          <w:lang w:val="uk-UA"/>
        </w:rPr>
      </w:pPr>
      <w:r w:rsidRPr="00750E4C">
        <w:rPr>
          <w:rFonts w:ascii="Times New Roman" w:eastAsia="Times New Roman" w:hAnsi="Times New Roman" w:cs="Times New Roman"/>
          <w:i/>
          <w:iCs/>
          <w:color w:val="050505"/>
          <w:sz w:val="24"/>
          <w:szCs w:val="24"/>
          <w:lang w:val="uk-UA"/>
        </w:rPr>
        <w:t xml:space="preserve">Оплату здійснювати на карту Приват банку </w:t>
      </w:r>
      <w:r w:rsidRPr="00750E4C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  <w:t>41496293</w:t>
      </w:r>
      <w:r w:rsidR="00CD06C4" w:rsidRPr="00CD06C4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ru-RU"/>
        </w:rPr>
        <w:t>52924807</w:t>
      </w:r>
      <w:r w:rsidRPr="00750E4C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  <w:t xml:space="preserve">, Тимошенко Олена. При здійсненні оплати обов’язково вкажіть ПІБ (прізвище та ім’я учасника). </w:t>
      </w:r>
    </w:p>
    <w:p w14:paraId="0DE60C8A" w14:textId="5A445E03" w:rsidR="00360F02" w:rsidRDefault="0008440D" w:rsidP="00616777">
      <w:pPr>
        <w:tabs>
          <w:tab w:val="left" w:pos="0"/>
        </w:tabs>
        <w:spacing w:before="0" w:after="0"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bookmarkStart w:id="1" w:name="_Hlk85834305"/>
      <w:r w:rsidRPr="00750E4C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Координатор Форуму: Тимошенко Олена - </w:t>
      </w:r>
      <w:proofErr w:type="spellStart"/>
      <w:r w:rsidR="00BF5F71" w:rsidRPr="00750E4C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д.е.н</w:t>
      </w:r>
      <w:proofErr w:type="spellEnd"/>
      <w:r w:rsidR="00BF5F71" w:rsidRPr="00750E4C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., </w:t>
      </w:r>
      <w:r w:rsidRPr="00750E4C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професор КНУКІМ, засновник освітньої платформи «4PEOPLE», 0672648317.</w:t>
      </w:r>
      <w:bookmarkEnd w:id="1"/>
    </w:p>
    <w:p w14:paraId="20596D82" w14:textId="21CADAA9" w:rsidR="00360F02" w:rsidRDefault="00360F02" w:rsidP="00616777">
      <w:pPr>
        <w:tabs>
          <w:tab w:val="left" w:pos="0"/>
        </w:tabs>
        <w:spacing w:before="0" w:after="0"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14:paraId="7E335557" w14:textId="125DE38B" w:rsidR="00360F02" w:rsidRDefault="00360F02" w:rsidP="00616777">
      <w:pPr>
        <w:tabs>
          <w:tab w:val="left" w:pos="0"/>
        </w:tabs>
        <w:spacing w:before="0" w:after="0"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sectPr w:rsidR="0036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590"/>
    <w:multiLevelType w:val="hybridMultilevel"/>
    <w:tmpl w:val="9096593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2604D0"/>
    <w:multiLevelType w:val="hybridMultilevel"/>
    <w:tmpl w:val="CD4A1C2E"/>
    <w:lvl w:ilvl="0" w:tplc="7276A352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53522"/>
    <w:multiLevelType w:val="hybridMultilevel"/>
    <w:tmpl w:val="CFEE8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B3633"/>
    <w:multiLevelType w:val="hybridMultilevel"/>
    <w:tmpl w:val="2772C1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E97819"/>
    <w:multiLevelType w:val="hybridMultilevel"/>
    <w:tmpl w:val="6C6A9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43F58"/>
    <w:multiLevelType w:val="hybridMultilevel"/>
    <w:tmpl w:val="CE644E72"/>
    <w:lvl w:ilvl="0" w:tplc="1FE032B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EE2B27"/>
    <w:multiLevelType w:val="hybridMultilevel"/>
    <w:tmpl w:val="576AFEC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C833E7"/>
    <w:multiLevelType w:val="hybridMultilevel"/>
    <w:tmpl w:val="CA7CB150"/>
    <w:lvl w:ilvl="0" w:tplc="37040B24">
      <w:start w:val="17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b/>
        <w:color w:val="auto"/>
        <w:sz w:val="20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90A2DE8"/>
    <w:multiLevelType w:val="hybridMultilevel"/>
    <w:tmpl w:val="D3867326"/>
    <w:lvl w:ilvl="0" w:tplc="8DE4E9CA">
      <w:start w:val="1"/>
      <w:numFmt w:val="decimal"/>
      <w:lvlText w:val="%1."/>
      <w:lvlJc w:val="left"/>
      <w:pPr>
        <w:ind w:left="12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17B64"/>
    <w:multiLevelType w:val="hybridMultilevel"/>
    <w:tmpl w:val="1A14C7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904CC"/>
    <w:multiLevelType w:val="hybridMultilevel"/>
    <w:tmpl w:val="42227016"/>
    <w:lvl w:ilvl="0" w:tplc="9E2A1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053CB"/>
    <w:multiLevelType w:val="multilevel"/>
    <w:tmpl w:val="BA6AE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8501ED"/>
    <w:multiLevelType w:val="hybridMultilevel"/>
    <w:tmpl w:val="0402004E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20000019" w:tentative="1">
      <w:start w:val="1"/>
      <w:numFmt w:val="lowerLetter"/>
      <w:lvlText w:val="%2."/>
      <w:lvlJc w:val="left"/>
      <w:pPr>
        <w:ind w:left="2291" w:hanging="360"/>
      </w:pPr>
    </w:lvl>
    <w:lvl w:ilvl="2" w:tplc="2000001B" w:tentative="1">
      <w:start w:val="1"/>
      <w:numFmt w:val="lowerRoman"/>
      <w:lvlText w:val="%3."/>
      <w:lvlJc w:val="right"/>
      <w:pPr>
        <w:ind w:left="3011" w:hanging="180"/>
      </w:pPr>
    </w:lvl>
    <w:lvl w:ilvl="3" w:tplc="2000000F" w:tentative="1">
      <w:start w:val="1"/>
      <w:numFmt w:val="decimal"/>
      <w:lvlText w:val="%4."/>
      <w:lvlJc w:val="left"/>
      <w:pPr>
        <w:ind w:left="3731" w:hanging="360"/>
      </w:pPr>
    </w:lvl>
    <w:lvl w:ilvl="4" w:tplc="20000019" w:tentative="1">
      <w:start w:val="1"/>
      <w:numFmt w:val="lowerLetter"/>
      <w:lvlText w:val="%5."/>
      <w:lvlJc w:val="left"/>
      <w:pPr>
        <w:ind w:left="4451" w:hanging="360"/>
      </w:pPr>
    </w:lvl>
    <w:lvl w:ilvl="5" w:tplc="2000001B" w:tentative="1">
      <w:start w:val="1"/>
      <w:numFmt w:val="lowerRoman"/>
      <w:lvlText w:val="%6."/>
      <w:lvlJc w:val="right"/>
      <w:pPr>
        <w:ind w:left="5171" w:hanging="180"/>
      </w:pPr>
    </w:lvl>
    <w:lvl w:ilvl="6" w:tplc="2000000F" w:tentative="1">
      <w:start w:val="1"/>
      <w:numFmt w:val="decimal"/>
      <w:lvlText w:val="%7."/>
      <w:lvlJc w:val="left"/>
      <w:pPr>
        <w:ind w:left="5891" w:hanging="360"/>
      </w:pPr>
    </w:lvl>
    <w:lvl w:ilvl="7" w:tplc="20000019" w:tentative="1">
      <w:start w:val="1"/>
      <w:numFmt w:val="lowerLetter"/>
      <w:lvlText w:val="%8."/>
      <w:lvlJc w:val="left"/>
      <w:pPr>
        <w:ind w:left="6611" w:hanging="360"/>
      </w:pPr>
    </w:lvl>
    <w:lvl w:ilvl="8" w:tplc="20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8EF78B7"/>
    <w:multiLevelType w:val="hybridMultilevel"/>
    <w:tmpl w:val="AF60A2B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3748E2"/>
    <w:multiLevelType w:val="hybridMultilevel"/>
    <w:tmpl w:val="32E0082E"/>
    <w:lvl w:ilvl="0" w:tplc="FD7292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02124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02CDF"/>
    <w:multiLevelType w:val="hybridMultilevel"/>
    <w:tmpl w:val="332C903C"/>
    <w:lvl w:ilvl="0" w:tplc="71E25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F7CD7"/>
    <w:multiLevelType w:val="hybridMultilevel"/>
    <w:tmpl w:val="3228A0C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F6482C"/>
    <w:multiLevelType w:val="hybridMultilevel"/>
    <w:tmpl w:val="09463768"/>
    <w:lvl w:ilvl="0" w:tplc="1FE032B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2D65A8"/>
    <w:multiLevelType w:val="hybridMultilevel"/>
    <w:tmpl w:val="FB602DCA"/>
    <w:lvl w:ilvl="0" w:tplc="71E25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33576C"/>
    <w:multiLevelType w:val="hybridMultilevel"/>
    <w:tmpl w:val="EC8420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7793C"/>
    <w:multiLevelType w:val="hybridMultilevel"/>
    <w:tmpl w:val="8FCAD266"/>
    <w:lvl w:ilvl="0" w:tplc="C7B4D4F4">
      <w:start w:val="16"/>
      <w:numFmt w:val="bullet"/>
      <w:lvlText w:val="-"/>
      <w:lvlJc w:val="left"/>
      <w:pPr>
        <w:ind w:left="1429" w:hanging="360"/>
      </w:pPr>
      <w:rPr>
        <w:rFonts w:ascii="Trebuchet MS" w:eastAsia="Times New Roman" w:hAnsi="Trebuchet M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14"/>
  </w:num>
  <w:num w:numId="6">
    <w:abstractNumId w:val="19"/>
  </w:num>
  <w:num w:numId="7">
    <w:abstractNumId w:val="6"/>
  </w:num>
  <w:num w:numId="8">
    <w:abstractNumId w:val="13"/>
  </w:num>
  <w:num w:numId="9">
    <w:abstractNumId w:val="18"/>
  </w:num>
  <w:num w:numId="10">
    <w:abstractNumId w:val="16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9"/>
  </w:num>
  <w:num w:numId="16">
    <w:abstractNumId w:val="4"/>
  </w:num>
  <w:num w:numId="17">
    <w:abstractNumId w:val="12"/>
  </w:num>
  <w:num w:numId="18">
    <w:abstractNumId w:val="0"/>
  </w:num>
  <w:num w:numId="19">
    <w:abstractNumId w:val="7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CF"/>
    <w:rsid w:val="000251DB"/>
    <w:rsid w:val="000804DB"/>
    <w:rsid w:val="0008440D"/>
    <w:rsid w:val="00097986"/>
    <w:rsid w:val="000E7DC9"/>
    <w:rsid w:val="000F1B2F"/>
    <w:rsid w:val="0010573A"/>
    <w:rsid w:val="001103AE"/>
    <w:rsid w:val="00132B7C"/>
    <w:rsid w:val="001547DD"/>
    <w:rsid w:val="00156008"/>
    <w:rsid w:val="00181B08"/>
    <w:rsid w:val="00195A1A"/>
    <w:rsid w:val="001B1885"/>
    <w:rsid w:val="001D5358"/>
    <w:rsid w:val="001E2453"/>
    <w:rsid w:val="00231FEF"/>
    <w:rsid w:val="002600AB"/>
    <w:rsid w:val="00261678"/>
    <w:rsid w:val="00267D75"/>
    <w:rsid w:val="002A41EA"/>
    <w:rsid w:val="002B2388"/>
    <w:rsid w:val="002C677D"/>
    <w:rsid w:val="002D2175"/>
    <w:rsid w:val="002D22ED"/>
    <w:rsid w:val="002E412F"/>
    <w:rsid w:val="002E5054"/>
    <w:rsid w:val="002F7F9C"/>
    <w:rsid w:val="00302716"/>
    <w:rsid w:val="00332F2A"/>
    <w:rsid w:val="00350F0E"/>
    <w:rsid w:val="0036020A"/>
    <w:rsid w:val="00360F02"/>
    <w:rsid w:val="003C6098"/>
    <w:rsid w:val="003D4EA7"/>
    <w:rsid w:val="003D632C"/>
    <w:rsid w:val="003E1E69"/>
    <w:rsid w:val="00403257"/>
    <w:rsid w:val="0040327B"/>
    <w:rsid w:val="004129D7"/>
    <w:rsid w:val="00427169"/>
    <w:rsid w:val="00431AFB"/>
    <w:rsid w:val="00434F3D"/>
    <w:rsid w:val="00461D7E"/>
    <w:rsid w:val="004764B8"/>
    <w:rsid w:val="004776B6"/>
    <w:rsid w:val="004C4407"/>
    <w:rsid w:val="004D1469"/>
    <w:rsid w:val="00526BE6"/>
    <w:rsid w:val="00575997"/>
    <w:rsid w:val="005A0D23"/>
    <w:rsid w:val="005A7FB3"/>
    <w:rsid w:val="005D17FC"/>
    <w:rsid w:val="005E16EE"/>
    <w:rsid w:val="006047ED"/>
    <w:rsid w:val="00616777"/>
    <w:rsid w:val="0064407E"/>
    <w:rsid w:val="00646CE7"/>
    <w:rsid w:val="0069005F"/>
    <w:rsid w:val="006A614D"/>
    <w:rsid w:val="006B4BEC"/>
    <w:rsid w:val="006C0DCB"/>
    <w:rsid w:val="006C5185"/>
    <w:rsid w:val="006C705A"/>
    <w:rsid w:val="006D2F72"/>
    <w:rsid w:val="006E13D5"/>
    <w:rsid w:val="006E2D18"/>
    <w:rsid w:val="006F4C97"/>
    <w:rsid w:val="0071715E"/>
    <w:rsid w:val="00725B7E"/>
    <w:rsid w:val="00750E4C"/>
    <w:rsid w:val="007629CF"/>
    <w:rsid w:val="007B18F6"/>
    <w:rsid w:val="007B36D6"/>
    <w:rsid w:val="007C60CC"/>
    <w:rsid w:val="007E5285"/>
    <w:rsid w:val="008153E2"/>
    <w:rsid w:val="00835A1B"/>
    <w:rsid w:val="00853217"/>
    <w:rsid w:val="00865AC6"/>
    <w:rsid w:val="00883F3E"/>
    <w:rsid w:val="008C5013"/>
    <w:rsid w:val="008D0EA2"/>
    <w:rsid w:val="008E1C55"/>
    <w:rsid w:val="008F4796"/>
    <w:rsid w:val="009547D5"/>
    <w:rsid w:val="009A7BD3"/>
    <w:rsid w:val="009B4AAD"/>
    <w:rsid w:val="009C77A8"/>
    <w:rsid w:val="009E57DF"/>
    <w:rsid w:val="00A03316"/>
    <w:rsid w:val="00A068AC"/>
    <w:rsid w:val="00A36ACD"/>
    <w:rsid w:val="00A463D2"/>
    <w:rsid w:val="00A606BB"/>
    <w:rsid w:val="00A6150A"/>
    <w:rsid w:val="00A646B5"/>
    <w:rsid w:val="00A913EB"/>
    <w:rsid w:val="00A929B1"/>
    <w:rsid w:val="00A94617"/>
    <w:rsid w:val="00AC2D8A"/>
    <w:rsid w:val="00AD5A9E"/>
    <w:rsid w:val="00B04E6F"/>
    <w:rsid w:val="00B05CA5"/>
    <w:rsid w:val="00B265A8"/>
    <w:rsid w:val="00B35E12"/>
    <w:rsid w:val="00B72822"/>
    <w:rsid w:val="00B7690B"/>
    <w:rsid w:val="00B87C5F"/>
    <w:rsid w:val="00BA7B11"/>
    <w:rsid w:val="00BC26EF"/>
    <w:rsid w:val="00BF5F71"/>
    <w:rsid w:val="00C211E8"/>
    <w:rsid w:val="00C4430A"/>
    <w:rsid w:val="00C64926"/>
    <w:rsid w:val="00C873A9"/>
    <w:rsid w:val="00CD06C4"/>
    <w:rsid w:val="00CF3723"/>
    <w:rsid w:val="00D26F31"/>
    <w:rsid w:val="00D31563"/>
    <w:rsid w:val="00D55608"/>
    <w:rsid w:val="00D767BD"/>
    <w:rsid w:val="00DD4ED7"/>
    <w:rsid w:val="00E059C4"/>
    <w:rsid w:val="00E90192"/>
    <w:rsid w:val="00E97096"/>
    <w:rsid w:val="00EA305D"/>
    <w:rsid w:val="00EA3B66"/>
    <w:rsid w:val="00EC2B37"/>
    <w:rsid w:val="00EE23BA"/>
    <w:rsid w:val="00EF33FF"/>
    <w:rsid w:val="00EF3884"/>
    <w:rsid w:val="00F0451D"/>
    <w:rsid w:val="00F064CC"/>
    <w:rsid w:val="00F53964"/>
    <w:rsid w:val="00F65489"/>
    <w:rsid w:val="00F65502"/>
    <w:rsid w:val="00F766FD"/>
    <w:rsid w:val="00F93172"/>
    <w:rsid w:val="00FA0168"/>
    <w:rsid w:val="00FB0192"/>
    <w:rsid w:val="00FB27A9"/>
    <w:rsid w:val="00FB6D27"/>
    <w:rsid w:val="00FC560F"/>
    <w:rsid w:val="00FD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9B26"/>
  <w15:chartTrackingRefBased/>
  <w15:docId w15:val="{72A76886-8D85-47E4-A748-C015D7E8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U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469"/>
  </w:style>
  <w:style w:type="paragraph" w:styleId="1">
    <w:name w:val="heading 1"/>
    <w:basedOn w:val="a"/>
    <w:next w:val="a"/>
    <w:link w:val="10"/>
    <w:uiPriority w:val="9"/>
    <w:qFormat/>
    <w:rsid w:val="00EA305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240" w:after="0"/>
      <w:outlineLvl w:val="0"/>
    </w:pPr>
    <w:rPr>
      <w:caps/>
      <w:color w:val="FFFFFF" w:themeColor="background1"/>
      <w:spacing w:val="15"/>
      <w:sz w:val="28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A305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46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46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46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46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46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46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46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8AC"/>
    <w:rPr>
      <w:color w:val="0000FF"/>
      <w:u w:val="single"/>
    </w:rPr>
  </w:style>
  <w:style w:type="character" w:styleId="a4">
    <w:name w:val="Emphasis"/>
    <w:uiPriority w:val="20"/>
    <w:qFormat/>
    <w:rsid w:val="004D1469"/>
    <w:rPr>
      <w:caps/>
      <w:color w:val="1F3763" w:themeColor="accent1" w:themeShade="7F"/>
      <w:spacing w:val="5"/>
    </w:rPr>
  </w:style>
  <w:style w:type="paragraph" w:styleId="a5">
    <w:name w:val="List Paragraph"/>
    <w:basedOn w:val="a"/>
    <w:uiPriority w:val="34"/>
    <w:qFormat/>
    <w:rsid w:val="00A068A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2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2B7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A305D"/>
    <w:rPr>
      <w:caps/>
      <w:color w:val="FFFFFF" w:themeColor="background1"/>
      <w:spacing w:val="15"/>
      <w:sz w:val="28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rsid w:val="00EA305D"/>
    <w:rPr>
      <w:caps/>
      <w:spacing w:val="15"/>
      <w:sz w:val="28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D1469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D1469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D1469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D1469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D1469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D146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D1469"/>
    <w:rPr>
      <w:i/>
      <w:iCs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4D1469"/>
    <w:rPr>
      <w:b/>
      <w:bCs/>
      <w:color w:val="2F5496" w:themeColor="accent1" w:themeShade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4D146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4D146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4D146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a">
    <w:name w:val="Подзаголовок Знак"/>
    <w:basedOn w:val="a0"/>
    <w:link w:val="a9"/>
    <w:uiPriority w:val="11"/>
    <w:rsid w:val="004D1469"/>
    <w:rPr>
      <w:caps/>
      <w:color w:val="595959" w:themeColor="text1" w:themeTint="A6"/>
      <w:spacing w:val="10"/>
      <w:sz w:val="21"/>
      <w:szCs w:val="21"/>
    </w:rPr>
  </w:style>
  <w:style w:type="character" w:styleId="ab">
    <w:name w:val="Strong"/>
    <w:uiPriority w:val="22"/>
    <w:qFormat/>
    <w:rsid w:val="004D1469"/>
    <w:rPr>
      <w:b/>
      <w:bCs/>
    </w:rPr>
  </w:style>
  <w:style w:type="paragraph" w:styleId="ac">
    <w:name w:val="No Spacing"/>
    <w:uiPriority w:val="1"/>
    <w:qFormat/>
    <w:rsid w:val="004D146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D1469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D1469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D146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D1469"/>
    <w:rPr>
      <w:color w:val="4472C4" w:themeColor="accent1"/>
      <w:sz w:val="24"/>
      <w:szCs w:val="24"/>
    </w:rPr>
  </w:style>
  <w:style w:type="character" w:styleId="af">
    <w:name w:val="Subtle Emphasis"/>
    <w:uiPriority w:val="19"/>
    <w:qFormat/>
    <w:rsid w:val="004D1469"/>
    <w:rPr>
      <w:i/>
      <w:iCs/>
      <w:color w:val="1F3763" w:themeColor="accent1" w:themeShade="7F"/>
    </w:rPr>
  </w:style>
  <w:style w:type="character" w:styleId="af0">
    <w:name w:val="Intense Emphasis"/>
    <w:uiPriority w:val="21"/>
    <w:qFormat/>
    <w:rsid w:val="004D1469"/>
    <w:rPr>
      <w:b/>
      <w:bCs/>
      <w:caps/>
      <w:color w:val="1F3763" w:themeColor="accent1" w:themeShade="7F"/>
      <w:spacing w:val="10"/>
    </w:rPr>
  </w:style>
  <w:style w:type="character" w:styleId="af1">
    <w:name w:val="Subtle Reference"/>
    <w:uiPriority w:val="31"/>
    <w:qFormat/>
    <w:rsid w:val="004D1469"/>
    <w:rPr>
      <w:b/>
      <w:bCs/>
      <w:color w:val="4472C4" w:themeColor="accent1"/>
    </w:rPr>
  </w:style>
  <w:style w:type="character" w:styleId="af2">
    <w:name w:val="Intense Reference"/>
    <w:uiPriority w:val="32"/>
    <w:qFormat/>
    <w:rsid w:val="004D1469"/>
    <w:rPr>
      <w:b/>
      <w:bCs/>
      <w:i/>
      <w:iCs/>
      <w:caps/>
      <w:color w:val="4472C4" w:themeColor="accent1"/>
    </w:rPr>
  </w:style>
  <w:style w:type="character" w:styleId="af3">
    <w:name w:val="Book Title"/>
    <w:uiPriority w:val="33"/>
    <w:qFormat/>
    <w:rsid w:val="004D1469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4D1469"/>
    <w:pPr>
      <w:outlineLvl w:val="9"/>
    </w:pPr>
  </w:style>
  <w:style w:type="paragraph" w:styleId="af5">
    <w:name w:val="Normal (Web)"/>
    <w:basedOn w:val="a"/>
    <w:uiPriority w:val="99"/>
    <w:unhideWhenUsed/>
    <w:rsid w:val="00C6492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customStyle="1" w:styleId="y2iqfc">
    <w:name w:val="y2iqfc"/>
    <w:basedOn w:val="a0"/>
    <w:rsid w:val="001547DD"/>
  </w:style>
  <w:style w:type="character" w:customStyle="1" w:styleId="nc684nl6">
    <w:name w:val="nc684nl6"/>
    <w:basedOn w:val="a0"/>
    <w:rsid w:val="00181B08"/>
  </w:style>
  <w:style w:type="character" w:styleId="af6">
    <w:name w:val="Unresolved Mention"/>
    <w:basedOn w:val="a0"/>
    <w:uiPriority w:val="99"/>
    <w:semiHidden/>
    <w:unhideWhenUsed/>
    <w:rsid w:val="00CD0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estversionclub/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86%D0%B7%D0%BC%D0%B0%D1%97%D0%BB%D1%8C%D1%81%D1%8C%D0%BA%D0%B8%D0%B9_%D0%B4%D0%B5%D1%80%D0%B6%D0%B0%D0%B2%D0%BD%D0%B8%D0%B9_%D0%B3%D1%83%D0%BC%D0%B0%D0%BD%D1%96%D1%82%D0%B0%D1%80%D0%BD%D0%B8%D0%B9_%D1%83%D0%BD%D1%96%D0%B2%D0%B5%D1%80%D1%81%D0%B8%D1%82%D0%B5%D1%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st-ua.info/wp-content/uploads/2019/06/Financial-Literacy-Survey-Report_June2019_ua.pdf?fbclid=IwAR2AlpnGNn8big9d0_v6YEhNBwL69ErT0ToDVmY5Rq8dIJqSvLVndCm5ue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WLMUWAPTZur3TRY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51C8C-3B4A-4F98-AF2D-E6825C6C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1307</Words>
  <Characters>7450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126</cp:revision>
  <dcterms:created xsi:type="dcterms:W3CDTF">2021-09-27T17:48:00Z</dcterms:created>
  <dcterms:modified xsi:type="dcterms:W3CDTF">2022-01-21T14:10:00Z</dcterms:modified>
</cp:coreProperties>
</file>