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ОНЛАЙН-КУРС</w:t>
      </w:r>
    </w:p>
    <w:p w:rsidR="00000000" w:rsidDel="00000000" w:rsidP="00000000" w:rsidRDefault="00000000" w:rsidRPr="00000000" w14:paraId="00000002">
      <w:pPr>
        <w:pStyle w:val="Title"/>
        <w:spacing w:after="0" w:before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wv1d60xdoyb8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«ФІНАНСОВА ГРАМОТНІСТЬ ОСВІТЯН» </w:t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10 квітня 2025 р., 14:00-18:00</w:t>
      </w:r>
    </w:p>
    <w:p w:rsidR="00000000" w:rsidDel="00000000" w:rsidP="00000000" w:rsidRDefault="00000000" w:rsidRPr="00000000" w14:paraId="00000005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11 квітня 2025 р. 14:00-17:00</w:t>
      </w:r>
    </w:p>
    <w:p w:rsidR="00000000" w:rsidDel="00000000" w:rsidP="00000000" w:rsidRDefault="00000000" w:rsidRPr="00000000" w14:paraId="00000006">
      <w:pPr>
        <w:tabs>
          <w:tab w:val="left" w:leader="none" w:pos="5976"/>
        </w:tabs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07">
      <w:pPr>
        <w:spacing w:after="20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Організатори: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ДНУ «Інститут модернізації змісту освіти» Міністерство освіти і науки України </w:t>
      </w:r>
    </w:p>
    <w:p w:rsidR="00000000" w:rsidDel="00000000" w:rsidP="00000000" w:rsidRDefault="00000000" w:rsidRPr="00000000" w14:paraId="0000000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ГО «Агенція сталого розвитку та освітніх ініціатив»</w:t>
      </w:r>
    </w:p>
    <w:p w:rsidR="00000000" w:rsidDel="00000000" w:rsidP="00000000" w:rsidRDefault="00000000" w:rsidRPr="00000000" w14:paraId="0000000A">
      <w:pPr>
        <w:shd w:fill="f9f9f9" w:val="clear"/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hd w:fill="ffffff" w:val="clear"/>
        <w:spacing w:after="75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Місце проведення: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online - платформа для відеозустрічей Zoom</w:t>
      </w:r>
    </w:p>
    <w:p w:rsidR="00000000" w:rsidDel="00000000" w:rsidP="00000000" w:rsidRDefault="00000000" w:rsidRPr="00000000" w14:paraId="0000000C">
      <w:pPr>
        <w:pStyle w:val="Heading1"/>
        <w:spacing w:before="24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fqxwz44pzm8f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ПРОГРАМА ФОРУМУ </w:t>
      </w:r>
    </w:p>
    <w:tbl>
      <w:tblPr>
        <w:tblStyle w:val="Table1"/>
        <w:tblW w:w="10223.0" w:type="dxa"/>
        <w:jc w:val="left"/>
        <w:tblInd w:w="-5.0" w:type="dxa"/>
        <w:tblLayout w:type="fixed"/>
        <w:tblLook w:val="0400"/>
      </w:tblPr>
      <w:tblGrid>
        <w:gridCol w:w="1701"/>
        <w:gridCol w:w="8522"/>
        <w:tblGridChange w:id="0">
          <w:tblGrid>
            <w:gridCol w:w="1701"/>
            <w:gridCol w:w="8522"/>
          </w:tblGrid>
        </w:tblGridChange>
      </w:tblGrid>
      <w:tr>
        <w:trPr>
          <w:cantSplit w:val="0"/>
          <w:trHeight w:val="276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D">
            <w:pPr>
              <w:jc w:val="center"/>
              <w:rPr>
                <w:b w:val="1"/>
              </w:rPr>
            </w:pPr>
            <w:bookmarkStart w:colFirst="0" w:colLast="0" w:name="_heading=h.arelmav0ra60" w:id="2"/>
            <w:bookmarkEnd w:id="2"/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10 квітня 2025 р.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F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13:50-14:00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0">
            <w:pPr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Реєстрація учасників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1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14:00-14:15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2">
            <w:pPr>
              <w:ind w:left="-108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Привітання учасників Форуму від організаторів:</w:t>
            </w:r>
          </w:p>
          <w:p w:rsidR="00000000" w:rsidDel="00000000" w:rsidP="00000000" w:rsidRDefault="00000000" w:rsidRPr="00000000" w14:paraId="0000001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Галина Коломоєць - заступниця директора Державної наукової установи «Інститут модернізації змісту освіти» Міністерства освіти і науки України, к.пед.н., засновниця ГО «АСтРО», старший дослідник, координатор всеукраїнських освітніх проектів</w:t>
            </w:r>
          </w:p>
          <w:p w:rsidR="00000000" w:rsidDel="00000000" w:rsidP="00000000" w:rsidRDefault="00000000" w:rsidRPr="00000000" w14:paraId="00000014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Олена Тимошенко – д.е.н., проф., Голова правління ГО «АСтРО»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9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5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14:15-15:00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6">
            <w:pPr>
              <w:tabs>
                <w:tab w:val="left" w:leader="none" w:pos="851"/>
              </w:tabs>
              <w:spacing w:line="259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Галина Коломоєць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7">
            <w:pPr>
              <w:tabs>
                <w:tab w:val="left" w:leader="none" w:pos="851"/>
              </w:tabs>
              <w:spacing w:after="160" w:line="259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заступниця директора Державної наукової установи «Інститут модернізації змісту освіти» Міністерства освіти і науки України, к.пед.н., засновниця ГО «АСтРО», старший дослідник, координатор всеукраїнських освітніх проектів</w:t>
            </w:r>
          </w:p>
          <w:p w:rsidR="00000000" w:rsidDel="00000000" w:rsidP="00000000" w:rsidRDefault="00000000" w:rsidRPr="00000000" w14:paraId="00000018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Тетяна Малечко </w:t>
            </w:r>
          </w:p>
          <w:p w:rsidR="00000000" w:rsidDel="00000000" w:rsidP="00000000" w:rsidRDefault="00000000" w:rsidRPr="00000000" w14:paraId="00000019">
            <w:pPr>
              <w:tabs>
                <w:tab w:val="left" w:leader="none" w:pos="851"/>
              </w:tabs>
              <w:spacing w:after="160" w:line="259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кандидат педагогічних наук, доцент, Державної наукової установи «Інститут модернізації змісту освіти», Посол миру</w:t>
            </w:r>
          </w:p>
          <w:p w:rsidR="00000000" w:rsidDel="00000000" w:rsidP="00000000" w:rsidRDefault="00000000" w:rsidRPr="00000000" w14:paraId="0000001A">
            <w:pPr>
              <w:jc w:val="both"/>
              <w:rPr>
                <w:b w:val="1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Фінансова грамотність та підприємливість як основні ключові компетентності НУШ.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B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15:00-15:30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C">
            <w:pPr>
              <w:tabs>
                <w:tab w:val="left" w:leader="none" w:pos="851"/>
              </w:tabs>
              <w:spacing w:line="259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Олексій Пластун</w:t>
            </w:r>
          </w:p>
          <w:p w:rsidR="00000000" w:rsidDel="00000000" w:rsidP="00000000" w:rsidRDefault="00000000" w:rsidRPr="00000000" w14:paraId="0000001D">
            <w:pPr>
              <w:tabs>
                <w:tab w:val="left" w:leader="none" w:pos="851"/>
              </w:tabs>
              <w:spacing w:line="259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професор кафедри міжнародних економічних відносин Сумського державного університету, д.е.н., професор, автор підручника по фінансовій грамотності та підприємництву</w:t>
            </w:r>
          </w:p>
          <w:p w:rsidR="00000000" w:rsidDel="00000000" w:rsidP="00000000" w:rsidRDefault="00000000" w:rsidRPr="00000000" w14:paraId="0000001E">
            <w:pPr>
              <w:tabs>
                <w:tab w:val="left" w:leader="none" w:pos="851"/>
              </w:tabs>
              <w:spacing w:after="160" w:line="259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Фінансова освіта як стратегічний інструмент соціально-економічного розвитку</w:t>
            </w:r>
          </w:p>
        </w:tc>
      </w:tr>
      <w:tr>
        <w:trPr>
          <w:cantSplit w:val="0"/>
          <w:trHeight w:val="167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F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15:30-16:15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0">
            <w:pPr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Ольга Дем’янчук </w:t>
            </w:r>
          </w:p>
          <w:p w:rsidR="00000000" w:rsidDel="00000000" w:rsidP="00000000" w:rsidRDefault="00000000" w:rsidRPr="00000000" w14:paraId="00000021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д.е.н., професорка, директорка навчально-наукового інституту міжнародних відносин та національної безпеки Національного університету «Острозька академія», керівниця експертних груп з фінансів та соціального забезпечення</w:t>
            </w:r>
          </w:p>
          <w:p w:rsidR="00000000" w:rsidDel="00000000" w:rsidP="00000000" w:rsidRDefault="00000000" w:rsidRPr="00000000" w14:paraId="00000022">
            <w:pPr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highlight w:val="white"/>
                <w:rtl w:val="0"/>
              </w:rPr>
              <w:t xml:space="preserve">Фінансова грамотність як запорука успіху в управлінні особистими фінансами та убезпечення від фінансового шахрайства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3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16:15-17:00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4">
            <w:pPr>
              <w:shd w:fill="ffffff" w:val="clear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Олена Тимошенко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5">
            <w:pPr>
              <w:shd w:fill="ffffff" w:val="clear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д.е.н, професорка, засновниця освітньої платформи «4PEOPLE», засновниця ГО «Агенція сталого розвитку та освітніх ініціатив», експертка у сфері фінансової грамотності та економічної безпеки. </w:t>
            </w:r>
          </w:p>
          <w:p w:rsidR="00000000" w:rsidDel="00000000" w:rsidP="00000000" w:rsidRDefault="00000000" w:rsidRPr="00000000" w14:paraId="00000026">
            <w:pPr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Податки та податкова система України.  Демографічна криза: нові виклики для системи оподаткування України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7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7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11 квітня 2025 р.</w:t>
            </w:r>
          </w:p>
        </w:tc>
      </w:tr>
      <w:tr>
        <w:trPr>
          <w:cantSplit w:val="0"/>
          <w:trHeight w:val="115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C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14:00-14:30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D">
            <w:pPr>
              <w:spacing w:line="259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Ольга Калантаєвська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E">
            <w:pPr>
              <w:spacing w:after="160" w:line="259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доктор філософії в галузі економіки (PhD, громадська діячка, експертка зі сталого розвитку, проєктного менеджменту та фінансової інклюзії</w:t>
            </w:r>
          </w:p>
          <w:p w:rsidR="00000000" w:rsidDel="00000000" w:rsidP="00000000" w:rsidRDefault="00000000" w:rsidRPr="00000000" w14:paraId="0000002F">
            <w:pPr>
              <w:rPr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Фінансова культура – основа сталого розвитку суспільства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5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0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14:30-16:15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1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highlight w:val="white"/>
                <w:rtl w:val="0"/>
              </w:rPr>
              <w:t xml:space="preserve">Віктор Тиркало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президент ВГО «Ліга розвитку науки», директор програм МВА, консультант з розвитку малого та середнього бізнесу, проектний менеджер, засновник Української школи Бізнесу «НАШЕ»</w:t>
            </w:r>
          </w:p>
          <w:p w:rsidR="00000000" w:rsidDel="00000000" w:rsidP="00000000" w:rsidRDefault="00000000" w:rsidRPr="00000000" w14:paraId="00000033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Роль фінансової грамотності у розвитку країни. Основні поради із користування фінансовими послугами.</w:t>
            </w:r>
          </w:p>
          <w:p w:rsidR="00000000" w:rsidDel="00000000" w:rsidP="00000000" w:rsidRDefault="00000000" w:rsidRPr="00000000" w14:paraId="00000034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Банки, кредити, депозити: як користуватися фінансовими послугами ефективно.</w:t>
            </w:r>
          </w:p>
        </w:tc>
      </w:tr>
      <w:tr>
        <w:trPr>
          <w:cantSplit w:val="0"/>
          <w:trHeight w:val="115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5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16:15-17:00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6">
            <w:pPr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Ольга Дем’янчук </w:t>
            </w:r>
          </w:p>
          <w:p w:rsidR="00000000" w:rsidDel="00000000" w:rsidP="00000000" w:rsidRDefault="00000000" w:rsidRPr="00000000" w14:paraId="00000037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д.е.н., професорка, директорка навчально-наукового інституту міжнародних відносин та національної безпеки Національного університету «Острозька академія», керівниця експертних груп з фінансів та соціального забезпечення</w:t>
            </w:r>
          </w:p>
          <w:p w:rsidR="00000000" w:rsidDel="00000000" w:rsidP="00000000" w:rsidRDefault="00000000" w:rsidRPr="00000000" w14:paraId="00000038">
            <w:pPr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highlight w:val="white"/>
                <w:rtl w:val="0"/>
              </w:rPr>
              <w:t xml:space="preserve">Способи формування різних форм капіталу та доходів домогосподарств: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планування сімейного бюджету.</w:t>
            </w:r>
          </w:p>
        </w:tc>
      </w:tr>
    </w:tbl>
    <w:p w:rsidR="00000000" w:rsidDel="00000000" w:rsidP="00000000" w:rsidRDefault="00000000" w:rsidRPr="00000000" w14:paraId="00000039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566" w:top="566" w:left="1133" w:right="566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C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/>
    </w:pPr>
    <w:r w:rsidDel="00000000" w:rsidR="00000000" w:rsidRPr="00000000">
      <w:rPr>
        <w:rtl w:val="0"/>
      </w:rPr>
    </w:r>
  </w:p>
  <w:tbl>
    <w:tblPr>
      <w:tblStyle w:val="Table2"/>
      <w:tblW w:w="10207.0" w:type="dxa"/>
      <w:jc w:val="left"/>
      <w:tblLayout w:type="fixed"/>
      <w:tblLook w:val="0400"/>
    </w:tblPr>
    <w:tblGrid>
      <w:gridCol w:w="3403"/>
      <w:gridCol w:w="3403"/>
      <w:gridCol w:w="3401"/>
      <w:tblGridChange w:id="0">
        <w:tblGrid>
          <w:gridCol w:w="3403"/>
          <w:gridCol w:w="3403"/>
          <w:gridCol w:w="3401"/>
        </w:tblGrid>
      </w:tblGridChange>
    </w:tblGrid>
    <w:tr>
      <w:trPr>
        <w:cantSplit w:val="0"/>
        <w:trHeight w:val="720" w:hRule="atLeast"/>
        <w:tblHeader w:val="0"/>
      </w:trPr>
      <w:tc>
        <w:tcPr/>
        <w:p w:rsidR="00000000" w:rsidDel="00000000" w:rsidP="00000000" w:rsidRDefault="00000000" w:rsidRPr="00000000" w14:paraId="0000003D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677"/>
              <w:tab w:val="right" w:leader="none" w:pos="9355"/>
            </w:tabs>
            <w:spacing w:after="0" w:before="0" w:line="240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4f81bd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3E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677"/>
              <w:tab w:val="right" w:leader="none" w:pos="9355"/>
            </w:tabs>
            <w:spacing w:after="0" w:before="0" w:line="240" w:lineRule="auto"/>
            <w:ind w:left="0" w:right="0" w:firstLine="0"/>
            <w:jc w:val="center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4f81bd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3F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677"/>
              <w:tab w:val="right" w:leader="none" w:pos="9355"/>
            </w:tabs>
            <w:spacing w:after="0" w:before="0" w:line="240" w:lineRule="auto"/>
            <w:ind w:left="0" w:right="0" w:firstLine="0"/>
            <w:jc w:val="righ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4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-UA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40" w:lineRule="auto"/>
    </w:pPr>
    <w:rPr>
      <w:color w:val="1f3863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0"/>
      <w:szCs w:val="20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</w:style>
  <w:style w:type="paragraph" w:styleId="1">
    <w:name w:val="heading 1"/>
    <w:basedOn w:val="a"/>
    <w:next w:val="a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2">
    <w:name w:val="heading 2"/>
    <w:basedOn w:val="a"/>
    <w:next w:val="a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3">
    <w:name w:val="heading 3"/>
    <w:basedOn w:val="a"/>
    <w:next w:val="a"/>
    <w:uiPriority w:val="9"/>
    <w:semiHidden w:val="1"/>
    <w:unhideWhenUsed w:val="1"/>
    <w:qFormat w:val="1"/>
    <w:pPr>
      <w:keepNext w:val="1"/>
      <w:keepLines w:val="1"/>
      <w:spacing w:after="0" w:before="40"/>
      <w:outlineLvl w:val="2"/>
    </w:pPr>
    <w:rPr>
      <w:color w:val="1f3863"/>
      <w:sz w:val="24"/>
      <w:szCs w:val="24"/>
    </w:rPr>
  </w:style>
  <w:style w:type="paragraph" w:styleId="4">
    <w:name w:val="heading 4"/>
    <w:basedOn w:val="a"/>
    <w:next w:val="a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5">
    <w:name w:val="heading 5"/>
    <w:basedOn w:val="a"/>
    <w:next w:val="a"/>
    <w:uiPriority w:val="9"/>
    <w:semiHidden w:val="1"/>
    <w:unhideWhenUsed w:val="1"/>
    <w:qFormat w:val="1"/>
    <w:pPr>
      <w:spacing w:line="240" w:lineRule="auto"/>
      <w:outlineLvl w:val="4"/>
    </w:pPr>
    <w:rPr>
      <w:rFonts w:ascii="Times New Roman" w:cs="Times New Roman" w:eastAsia="Times New Roman" w:hAnsi="Times New Roman"/>
      <w:b w:val="1"/>
      <w:sz w:val="20"/>
      <w:szCs w:val="20"/>
    </w:rPr>
  </w:style>
  <w:style w:type="paragraph" w:styleId="6">
    <w:name w:val="heading 6"/>
    <w:basedOn w:val="a"/>
    <w:next w:val="a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3">
    <w:name w:val="Title"/>
    <w:basedOn w:val="a"/>
    <w:next w:val="a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a4">
    <w:name w:val="Subtitle"/>
    <w:basedOn w:val="a"/>
    <w:next w:val="a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5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character" w:styleId="a6">
    <w:name w:val="Hyperlink"/>
    <w:basedOn w:val="a0"/>
    <w:uiPriority w:val="99"/>
    <w:unhideWhenUsed w:val="1"/>
    <w:rsid w:val="007200C5"/>
    <w:rPr>
      <w:color w:val="0000ff"/>
      <w:u w:val="single"/>
    </w:rPr>
  </w:style>
  <w:style w:type="paragraph" w:styleId="a7">
    <w:name w:val="List Paragraph"/>
    <w:basedOn w:val="a"/>
    <w:uiPriority w:val="34"/>
    <w:qFormat w:val="1"/>
    <w:rsid w:val="00AE03F9"/>
    <w:pPr>
      <w:ind w:left="720"/>
      <w:contextualSpacing w:val="1"/>
    </w:pPr>
    <w:rPr>
      <w:rFonts w:asciiTheme="minorHAnsi" w:cstheme="minorBidi" w:eastAsiaTheme="minorHAnsi" w:hAnsiTheme="minorHAnsi"/>
      <w:lang w:eastAsia="en-US"/>
    </w:rPr>
  </w:style>
  <w:style w:type="character" w:styleId="a8">
    <w:name w:val="Strong"/>
    <w:basedOn w:val="a0"/>
    <w:uiPriority w:val="22"/>
    <w:qFormat w:val="1"/>
    <w:rsid w:val="004107E3"/>
    <w:rPr>
      <w:b w:val="1"/>
      <w:bCs w:val="1"/>
    </w:rPr>
  </w:style>
  <w:style w:type="paragraph" w:styleId="rvps2" w:customStyle="1">
    <w:name w:val="rvps2"/>
    <w:basedOn w:val="a"/>
    <w:rsid w:val="002652CB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a9">
    <w:name w:val="Normal (Web)"/>
    <w:basedOn w:val="a"/>
    <w:uiPriority w:val="99"/>
    <w:unhideWhenUsed w:val="1"/>
    <w:rsid w:val="00A80356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 w:val="1"/>
    <w:unhideWhenUsed w:val="1"/>
    <w:rsid w:val="00F8315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cs="Courier New" w:eastAsia="Times New Roman" w:hAnsi="Courier New"/>
      <w:sz w:val="20"/>
      <w:szCs w:val="20"/>
    </w:rPr>
  </w:style>
  <w:style w:type="character" w:styleId="HTML0" w:customStyle="1">
    <w:name w:val="Стандартный HTML Знак"/>
    <w:basedOn w:val="a0"/>
    <w:link w:val="HTML"/>
    <w:uiPriority w:val="99"/>
    <w:semiHidden w:val="1"/>
    <w:rsid w:val="00F83157"/>
    <w:rPr>
      <w:rFonts w:ascii="Courier New" w:cs="Courier New" w:eastAsia="Times New Roman" w:hAnsi="Courier New"/>
      <w:sz w:val="20"/>
      <w:szCs w:val="20"/>
    </w:rPr>
  </w:style>
  <w:style w:type="character" w:styleId="y2iqfc" w:customStyle="1">
    <w:name w:val="y2iqfc"/>
    <w:basedOn w:val="a0"/>
    <w:rsid w:val="00F83157"/>
  </w:style>
  <w:style w:type="character" w:styleId="nc684nl6" w:customStyle="1">
    <w:name w:val="nc684nl6"/>
    <w:basedOn w:val="a0"/>
    <w:rsid w:val="003155B3"/>
  </w:style>
  <w:style w:type="paragraph" w:styleId="aa">
    <w:name w:val="header"/>
    <w:basedOn w:val="a"/>
    <w:link w:val="ab"/>
    <w:uiPriority w:val="99"/>
    <w:unhideWhenUsed w:val="1"/>
    <w:rsid w:val="00A34B77"/>
    <w:pPr>
      <w:tabs>
        <w:tab w:val="center" w:pos="4677"/>
        <w:tab w:val="right" w:pos="9355"/>
      </w:tabs>
      <w:spacing w:after="0" w:line="240" w:lineRule="auto"/>
    </w:pPr>
  </w:style>
  <w:style w:type="character" w:styleId="ab" w:customStyle="1">
    <w:name w:val="Верхний колонтитул Знак"/>
    <w:basedOn w:val="a0"/>
    <w:link w:val="aa"/>
    <w:uiPriority w:val="99"/>
    <w:rsid w:val="00A34B77"/>
  </w:style>
  <w:style w:type="paragraph" w:styleId="ac">
    <w:name w:val="footer"/>
    <w:basedOn w:val="a"/>
    <w:link w:val="ad"/>
    <w:uiPriority w:val="99"/>
    <w:unhideWhenUsed w:val="1"/>
    <w:rsid w:val="00A34B77"/>
    <w:pPr>
      <w:tabs>
        <w:tab w:val="center" w:pos="4677"/>
        <w:tab w:val="right" w:pos="9355"/>
      </w:tabs>
      <w:spacing w:after="0" w:line="240" w:lineRule="auto"/>
    </w:pPr>
  </w:style>
  <w:style w:type="character" w:styleId="ad" w:customStyle="1">
    <w:name w:val="Нижний колонтитул Знак"/>
    <w:basedOn w:val="a0"/>
    <w:link w:val="ac"/>
    <w:uiPriority w:val="99"/>
    <w:rsid w:val="00A34B77"/>
  </w:style>
  <w:style w:type="character" w:styleId="ae">
    <w:name w:val="Emphasis"/>
    <w:uiPriority w:val="20"/>
    <w:qFormat w:val="1"/>
    <w:rsid w:val="00C701A6"/>
    <w:rPr>
      <w:caps w:val="1"/>
      <w:color w:val="243f60" w:themeColor="accent1" w:themeShade="00007F"/>
      <w:spacing w:val="5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lpuVFoGAz7n19xss3KuhyItVmTw==">CgMxLjAyDmgud3YxZDYweGRveWI4Mg5oLmZxeHd6NDRwem04ZjIOaC5hcmVsbWF2MHJhNjA4AHIhMWZyWWgtZ2ZjZnVCblgtbWQ2bGFITENnTTdMdnVzcHVR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2021-09-11T12:10:00Z</dcterms:created>
  <dc:creator>Elena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1091da091f5656ae392146584f31ed3f2ff222472373bb7a9dee5592f87fe4bc</vt:lpwstr>
  </property>
</Properties>
</file>