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192" w:lineRule="auto"/>
        <w:jc w:val="center"/>
        <w:rPr>
          <w:rFonts w:ascii="Calibri" w:cs="Calibri" w:eastAsia="Calibri" w:hAnsi="Calibri"/>
          <w:b w:val="1"/>
          <w:smallCaps w:val="1"/>
          <w:color w:val="4472c4"/>
          <w:sz w:val="56"/>
          <w:szCs w:val="56"/>
        </w:rPr>
      </w:pPr>
      <w:r w:rsidDel="00000000" w:rsidR="00000000" w:rsidRPr="00000000">
        <w:rPr>
          <w:rFonts w:ascii="Calibri" w:cs="Calibri" w:eastAsia="Calibri" w:hAnsi="Calibri"/>
          <w:b w:val="1"/>
          <w:smallCaps w:val="1"/>
          <w:color w:val="4472c4"/>
          <w:sz w:val="56"/>
          <w:szCs w:val="56"/>
          <w:rtl w:val="0"/>
        </w:rPr>
        <w:t xml:space="preserve">ВСЕУКРАЇНСЬКИЙ ФОРУМ</w:t>
      </w:r>
    </w:p>
    <w:p w:rsidR="00000000" w:rsidDel="00000000" w:rsidP="00000000" w:rsidRDefault="00000000" w:rsidRPr="00000000" w14:paraId="00000002">
      <w:pPr>
        <w:spacing w:after="0" w:line="192" w:lineRule="auto"/>
        <w:jc w:val="center"/>
        <w:rPr>
          <w:rFonts w:ascii="Calibri" w:cs="Calibri" w:eastAsia="Calibri" w:hAnsi="Calibri"/>
          <w:b w:val="1"/>
          <w:smallCaps w:val="1"/>
          <w:color w:val="4472c4"/>
          <w:sz w:val="56"/>
          <w:szCs w:val="56"/>
        </w:rPr>
      </w:pPr>
      <w:sdt>
        <w:sdtPr>
          <w:tag w:val="goog_rdk_0"/>
        </w:sdtPr>
        <w:sdtContent>
          <w:r w:rsidDel="00000000" w:rsidR="00000000" w:rsidRPr="00000000">
            <w:rPr>
              <w:rFonts w:ascii="Arial" w:cs="Arial" w:eastAsia="Arial" w:hAnsi="Arial"/>
              <w:b w:val="1"/>
              <w:smallCaps w:val="1"/>
              <w:color w:val="4472c4"/>
              <w:sz w:val="52"/>
              <w:szCs w:val="52"/>
              <w:rtl w:val="0"/>
            </w:rPr>
            <w:t xml:space="preserve">PRO MENTAL HEALTH: ОСВІТНІ ДІАЛОГИ</w:t>
          </w:r>
        </w:sdtContent>
      </w:sdt>
      <w:r w:rsidDel="00000000" w:rsidR="00000000" w:rsidRPr="00000000">
        <w:rPr>
          <w:rtl w:val="0"/>
        </w:rPr>
      </w:r>
    </w:p>
    <w:p w:rsidR="00000000" w:rsidDel="00000000" w:rsidP="00000000" w:rsidRDefault="00000000" w:rsidRPr="00000000" w14:paraId="00000003">
      <w:pPr>
        <w:shd w:fill="f9f9f9" w:val="clear"/>
        <w:spacing w:after="0" w:line="192" w:lineRule="auto"/>
        <w:ind w:left="-567" w:firstLine="0"/>
        <w:jc w:val="center"/>
        <w:rPr>
          <w:rFonts w:ascii="Times New Roman" w:cs="Times New Roman" w:eastAsia="Times New Roman" w:hAnsi="Times New Roman"/>
          <w:b w:val="1"/>
          <w:color w:val="4472c4"/>
          <w:sz w:val="28"/>
          <w:szCs w:val="28"/>
        </w:rPr>
      </w:pPr>
      <w:r w:rsidDel="00000000" w:rsidR="00000000" w:rsidRPr="00000000">
        <w:rPr>
          <w:rFonts w:ascii="Times New Roman" w:cs="Times New Roman" w:eastAsia="Times New Roman" w:hAnsi="Times New Roman"/>
          <w:b w:val="1"/>
          <w:color w:val="4472c4"/>
          <w:sz w:val="28"/>
          <w:szCs w:val="28"/>
          <w:rtl w:val="0"/>
        </w:rPr>
        <w:t xml:space="preserve">2 липня 2025 року, 18:00-21:00, м. Київ, ZOOM</w:t>
      </w:r>
    </w:p>
    <w:p w:rsidR="00000000" w:rsidDel="00000000" w:rsidP="00000000" w:rsidRDefault="00000000" w:rsidRPr="00000000" w14:paraId="00000004">
      <w:pPr>
        <w:pBdr>
          <w:top w:color="4472c4" w:space="0" w:sz="24" w:val="single"/>
          <w:left w:color="4472c4" w:space="0" w:sz="24" w:val="single"/>
          <w:bottom w:color="4472c4" w:space="0" w:sz="24" w:val="single"/>
          <w:right w:color="4472c4" w:space="0" w:sz="24" w:val="single"/>
        </w:pBdr>
        <w:shd w:fill="4472c4" w:val="clear"/>
        <w:spacing w:after="0" w:before="360" w:line="276" w:lineRule="auto"/>
        <w:jc w:val="center"/>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ЗАГАЛЬНА ІНФОРМАЦІЯ ТА АКТУАЛЬНІСТЬ ФОРУМУ</w:t>
      </w:r>
    </w:p>
    <w:p w:rsidR="00000000" w:rsidDel="00000000" w:rsidP="00000000" w:rsidRDefault="00000000" w:rsidRPr="00000000" w14:paraId="00000005">
      <w:pPr>
        <w:pStyle w:val="Heading1"/>
        <w:spacing w:before="0" w:line="240" w:lineRule="auto"/>
        <w:jc w:val="right"/>
        <w:rPr>
          <w:rFonts w:ascii="Times New Roman" w:cs="Times New Roman" w:eastAsia="Times New Roman" w:hAnsi="Times New Roman"/>
          <w:color w:val="010101"/>
          <w:sz w:val="20"/>
          <w:szCs w:val="20"/>
        </w:rPr>
      </w:pPr>
      <w:r w:rsidDel="00000000" w:rsidR="00000000" w:rsidRPr="00000000">
        <w:rPr>
          <w:rtl w:val="0"/>
        </w:rPr>
      </w:r>
    </w:p>
    <w:p w:rsidR="00000000" w:rsidDel="00000000" w:rsidP="00000000" w:rsidRDefault="00000000" w:rsidRPr="00000000" w14:paraId="00000006">
      <w:pPr>
        <w:pStyle w:val="Heading1"/>
        <w:spacing w:before="0" w:line="240" w:lineRule="auto"/>
        <w:jc w:val="right"/>
        <w:rPr>
          <w:rFonts w:ascii="Times New Roman" w:cs="Times New Roman" w:eastAsia="Times New Roman" w:hAnsi="Times New Roman"/>
          <w:i w:val="1"/>
          <w:color w:val="010101"/>
          <w:sz w:val="20"/>
          <w:szCs w:val="20"/>
        </w:rPr>
      </w:pPr>
      <w:r w:rsidDel="00000000" w:rsidR="00000000" w:rsidRPr="00000000">
        <w:rPr>
          <w:rFonts w:ascii="Times New Roman" w:cs="Times New Roman" w:eastAsia="Times New Roman" w:hAnsi="Times New Roman"/>
          <w:i w:val="1"/>
          <w:color w:val="010101"/>
          <w:sz w:val="20"/>
          <w:szCs w:val="20"/>
          <w:rtl w:val="0"/>
        </w:rPr>
        <w:t xml:space="preserve">«Ментальне здоров’я -це основа нашої здатності мріяти, </w:t>
      </w:r>
    </w:p>
    <w:p w:rsidR="00000000" w:rsidDel="00000000" w:rsidP="00000000" w:rsidRDefault="00000000" w:rsidRPr="00000000" w14:paraId="00000007">
      <w:pPr>
        <w:pStyle w:val="Heading1"/>
        <w:spacing w:before="0" w:line="240" w:lineRule="auto"/>
        <w:jc w:val="right"/>
        <w:rPr>
          <w:rFonts w:ascii="Times New Roman" w:cs="Times New Roman" w:eastAsia="Times New Roman" w:hAnsi="Times New Roman"/>
          <w:i w:val="1"/>
          <w:color w:val="010101"/>
          <w:sz w:val="20"/>
          <w:szCs w:val="20"/>
        </w:rPr>
      </w:pPr>
      <w:r w:rsidDel="00000000" w:rsidR="00000000" w:rsidRPr="00000000">
        <w:rPr>
          <w:rFonts w:ascii="Times New Roman" w:cs="Times New Roman" w:eastAsia="Times New Roman" w:hAnsi="Times New Roman"/>
          <w:i w:val="1"/>
          <w:color w:val="010101"/>
          <w:sz w:val="20"/>
          <w:szCs w:val="20"/>
          <w:rtl w:val="0"/>
        </w:rPr>
        <w:t xml:space="preserve">діяти і долати виклики. Без турботи про внутрішній світ </w:t>
      </w:r>
    </w:p>
    <w:p w:rsidR="00000000" w:rsidDel="00000000" w:rsidP="00000000" w:rsidRDefault="00000000" w:rsidRPr="00000000" w14:paraId="00000008">
      <w:pPr>
        <w:pStyle w:val="Heading1"/>
        <w:spacing w:before="0" w:line="240" w:lineRule="auto"/>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color w:val="010101"/>
          <w:sz w:val="20"/>
          <w:szCs w:val="20"/>
          <w:rtl w:val="0"/>
        </w:rPr>
        <w:t xml:space="preserve">неможливо досягти гармонії у зовнішньому»</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«Турбота про ментальне здоров’я освітян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це турбота про якість знань, які ми передаємо,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і про майбутнє, яке ми формуємо разом»</w:t>
      </w:r>
      <w:r w:rsidDel="00000000" w:rsidR="00000000" w:rsidRPr="00000000">
        <w:rPr>
          <w:rtl w:val="0"/>
        </w:rPr>
      </w:r>
    </w:p>
    <w:p w:rsidR="00000000" w:rsidDel="00000000" w:rsidP="00000000" w:rsidRDefault="00000000" w:rsidRPr="00000000" w14:paraId="0000000D">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Психологічна криза українського суспільства,  спричинена повномасштабною військовою агресією росії  проти України, визначає актуальність та необхідність проведення Форуму. </w:t>
      </w:r>
      <w:r w:rsidDel="00000000" w:rsidR="00000000" w:rsidRPr="00000000">
        <w:rPr>
          <w:rFonts w:ascii="Times New Roman" w:cs="Times New Roman" w:eastAsia="Times New Roman" w:hAnsi="Times New Roman"/>
          <w:sz w:val="24"/>
          <w:szCs w:val="24"/>
          <w:rtl w:val="0"/>
        </w:rPr>
        <w:t xml:space="preserve">Основними психологічними маркерами цієї кризи є хронічна психічна виснаженість, підвищений рівень тривожності, емоційне та професійне вигорання, стан невизначеності та апатія. Психологічне благополуччя представників освітнього середовища напряму впливає на якість освіти. За даними ВООЗ, понад 20% населення світу щорічно стикається з ментальними розладами, а за оцінками МОЗ України, близько 60% українців відчувають симптоми психологічного виснаження чи тривоги. </w:t>
      </w:r>
    </w:p>
    <w:p w:rsidR="00000000" w:rsidDel="00000000" w:rsidP="00000000" w:rsidRDefault="00000000" w:rsidRPr="00000000" w14:paraId="0000000E">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оцінками Координаційного центру з психічного здоров’я при Кабінеті Міністрів України та за даними МОН України 13% викладачів мають високий рівень професійного вигорання, 79% здобувачів освіти мають високий та середній рівні стресу та тривожності, кожен другий вчитель в Україні відчуває симптоми емоційного виснаження.                                           </w:t>
      </w:r>
    </w:p>
    <w:p w:rsidR="00000000" w:rsidDel="00000000" w:rsidP="00000000" w:rsidRDefault="00000000" w:rsidRPr="00000000" w14:paraId="0000000F">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Незважаючи на високий рівень особистої відповідальності педагогів за своє психоемоційне благополуччя, покладання всього тягаря турботи про ментальне здоров’я на кожного освітянина окремо є неефективним і короткотривалим рішенням. </w:t>
      </w:r>
    </w:p>
    <w:p w:rsidR="00000000" w:rsidDel="00000000" w:rsidP="00000000" w:rsidRDefault="00000000" w:rsidRPr="00000000" w14:paraId="00000010">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Тому сьогодні як ніколи важливо говорити про ментальне здоров’я не як про особисту справу кожного освітянина, а як про системне завдання. Системна зміна можлива лише за умови впровадження комплексних програм покращення ментального здоров’я на рівні закладів освіти.  Створення безпечного психологічного середовища, розвиток інституційної культури підтримки та інтеграція практик профілактики професійного вигорання у щоденну педагогічну діяльність мають бути спільним пріоритетом для педагогів, керівників закладів освіти, органів управління освітою та держави загалом. Форум покликаний звернути увагу суспільства на цю проблему та ініціювати впровадження комплексних програм підтримки ментального здоров’я закладами освіти. Адже лише спільна, злагоджена робота всіх учасників освітнього процесу — педагогів, керівників, органів управління освітою та держави — здатна забезпечити по-справжньому безпечне, підтримувальне та здорове середовище для професійної діяльності.</w:t>
      </w:r>
    </w:p>
    <w:p w:rsidR="00000000" w:rsidDel="00000000" w:rsidP="00000000" w:rsidRDefault="00000000" w:rsidRPr="00000000" w14:paraId="00000011">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Форум покликаний об’єднати досвід практиків, керівників, психологів, досвід впровадження практик підтримки ментального благополуччя команд інших компаній та підприємств  для створення ефективних напрямів збереження ментального здоров’я, в тому числі в освітніх установах, а також формування спільного бачення шляхів подолання викликів через підтримку ментального благополуччя освітян. </w:t>
      </w:r>
    </w:p>
    <w:p w:rsidR="00000000" w:rsidDel="00000000" w:rsidP="00000000" w:rsidRDefault="00000000" w:rsidRPr="00000000" w14:paraId="00000012">
      <w:pPr>
        <w:pBdr>
          <w:top w:color="4472c4" w:space="0" w:sz="24" w:val="single"/>
          <w:left w:color="4472c4" w:space="0" w:sz="24" w:val="single"/>
          <w:bottom w:color="4472c4" w:space="0" w:sz="24" w:val="single"/>
          <w:right w:color="4472c4" w:space="0" w:sz="24" w:val="single"/>
        </w:pBdr>
        <w:shd w:fill="4472c4" w:val="clear"/>
        <w:spacing w:after="0" w:before="360" w:line="276" w:lineRule="auto"/>
        <w:jc w:val="center"/>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МЕТА ФОРУМУ</w:t>
      </w:r>
    </w:p>
    <w:p w:rsidR="00000000" w:rsidDel="00000000" w:rsidP="00000000" w:rsidRDefault="00000000" w:rsidRPr="00000000" w14:paraId="00000013">
      <w:pPr>
        <w:spacing w:after="280" w:before="280" w:line="240" w:lineRule="auto"/>
        <w:ind w:firstLine="709"/>
        <w:jc w:val="both"/>
        <w:rPr>
          <w:rFonts w:ascii="Times New Roman" w:cs="Times New Roman" w:eastAsia="Times New Roman" w:hAnsi="Times New Roman"/>
          <w:sz w:val="24"/>
          <w:szCs w:val="24"/>
        </w:rPr>
      </w:pPr>
      <w:bookmarkStart w:colFirst="0" w:colLast="0" w:name="_heading=h.lxqw6j3nwd8s" w:id="0"/>
      <w:bookmarkEnd w:id="0"/>
      <w:r w:rsidDel="00000000" w:rsidR="00000000" w:rsidRPr="00000000">
        <w:rPr>
          <w:rFonts w:ascii="Times New Roman" w:cs="Times New Roman" w:eastAsia="Times New Roman" w:hAnsi="Times New Roman"/>
          <w:b w:val="1"/>
          <w:sz w:val="24"/>
          <w:szCs w:val="24"/>
          <w:rtl w:val="0"/>
        </w:rPr>
        <w:t xml:space="preserve">Метою проведення форуму є</w:t>
      </w:r>
      <w:r w:rsidDel="00000000" w:rsidR="00000000" w:rsidRPr="00000000">
        <w:rPr>
          <w:rFonts w:ascii="Times New Roman" w:cs="Times New Roman" w:eastAsia="Times New Roman" w:hAnsi="Times New Roman"/>
          <w:sz w:val="24"/>
          <w:szCs w:val="24"/>
          <w:rtl w:val="0"/>
        </w:rPr>
        <w:t xml:space="preserve"> привернення уваги до важливості ментального здоров’я як ключової складової стійкості та ефективності в умовах війни. Форум покликаний сприяти формуванню усвідомлення необхідності системної підтримки ментального благополуччя не лише на індивідуальному, але й на інституційному рівні — зокрема у сфері освіти, де психологічне здоров’я педагогів напряму впливає на якість навчального процесу та загальну атмосферу в закладі.</w:t>
      </w:r>
    </w:p>
    <w:p w:rsidR="00000000" w:rsidDel="00000000" w:rsidP="00000000" w:rsidRDefault="00000000" w:rsidRPr="00000000" w14:paraId="00000014">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Учасники матимуть змогу обговорити сучасні підходи, дієві практики та інструменти, що допомагають створювати здорове середовище в установах, де працюють і навчаються люди, які потребують стабільності, безпеки й підтримки.</w:t>
      </w:r>
    </w:p>
    <w:p w:rsidR="00000000" w:rsidDel="00000000" w:rsidP="00000000" w:rsidRDefault="00000000" w:rsidRPr="00000000" w14:paraId="00000015">
      <w:pPr>
        <w:pBdr>
          <w:top w:color="4472c4" w:space="0" w:sz="24" w:val="single"/>
          <w:left w:color="4472c4" w:space="0" w:sz="24" w:val="single"/>
          <w:bottom w:color="4472c4" w:space="0" w:sz="24" w:val="single"/>
          <w:right w:color="4472c4" w:space="0" w:sz="24" w:val="single"/>
        </w:pBdr>
        <w:shd w:fill="4472c4" w:val="clear"/>
        <w:spacing w:after="0" w:before="360" w:line="276" w:lineRule="auto"/>
        <w:jc w:val="center"/>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МІСЦЕ І ЧАС ПРОВЕДЕННЯ</w:t>
      </w:r>
    </w:p>
    <w:p w:rsidR="00000000" w:rsidDel="00000000" w:rsidP="00000000" w:rsidRDefault="00000000" w:rsidRPr="00000000" w14:paraId="00000016">
      <w:pPr>
        <w:spacing w:after="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 платформа для відеозустрічей Zoom. Після Форуму надається сертифікат підвищення кваліфікації, доступ до відеозапису та презентацій спікерів.</w:t>
      </w:r>
    </w:p>
    <w:p w:rsidR="00000000" w:rsidDel="00000000" w:rsidP="00000000" w:rsidRDefault="00000000" w:rsidRPr="00000000" w14:paraId="00000017">
      <w:pPr>
        <w:spacing w:after="10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50505"/>
          <w:sz w:val="24"/>
          <w:szCs w:val="24"/>
          <w:rtl w:val="0"/>
        </w:rPr>
        <w:t xml:space="preserve">Час проведення: </w:t>
      </w:r>
      <w:r w:rsidDel="00000000" w:rsidR="00000000" w:rsidRPr="00000000">
        <w:rPr>
          <w:rFonts w:ascii="Times New Roman" w:cs="Times New Roman" w:eastAsia="Times New Roman" w:hAnsi="Times New Roman"/>
          <w:sz w:val="24"/>
          <w:szCs w:val="24"/>
          <w:rtl w:val="0"/>
        </w:rPr>
        <w:t xml:space="preserve">2 липня 2025 р., 18:00-21:00. </w:t>
      </w:r>
      <w:r w:rsidDel="00000000" w:rsidR="00000000" w:rsidRPr="00000000">
        <w:rPr>
          <w:rtl w:val="0"/>
        </w:rPr>
      </w:r>
    </w:p>
    <w:p w:rsidR="00000000" w:rsidDel="00000000" w:rsidP="00000000" w:rsidRDefault="00000000" w:rsidRPr="00000000" w14:paraId="00000018">
      <w:pPr>
        <w:pBdr>
          <w:top w:color="4472c4" w:space="0" w:sz="24" w:val="single"/>
          <w:left w:color="4472c4" w:space="0" w:sz="24" w:val="single"/>
          <w:bottom w:color="4472c4" w:space="0" w:sz="24" w:val="single"/>
          <w:right w:color="4472c4" w:space="0" w:sz="24" w:val="single"/>
        </w:pBdr>
        <w:shd w:fill="4472c4" w:val="clear"/>
        <w:spacing w:after="0" w:line="276" w:lineRule="auto"/>
        <w:jc w:val="center"/>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ОСНОВНІ ТЕМИ ФОРУМУ </w:t>
      </w:r>
    </w:p>
    <w:p w:rsidR="00000000" w:rsidDel="00000000" w:rsidP="00000000" w:rsidRDefault="00000000" w:rsidRPr="00000000" w14:paraId="00000019">
      <w:pPr>
        <w:pBdr>
          <w:top w:color="4472c4" w:space="0" w:sz="24" w:val="single"/>
          <w:left w:color="4472c4" w:space="0" w:sz="24" w:val="single"/>
          <w:bottom w:color="4472c4" w:space="0" w:sz="24" w:val="single"/>
          <w:right w:color="4472c4" w:space="0" w:sz="24" w:val="single"/>
        </w:pBdr>
        <w:shd w:fill="4472c4" w:val="clear"/>
        <w:spacing w:after="0" w:line="276" w:lineRule="auto"/>
        <w:jc w:val="center"/>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ТА КЛЮЧОВІ ПИТАННЯ ДЛЯ ОБГОВОРЕННЯ:</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актуальність питань ментального здоров’я для українського суспільства;</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практики покращення ментального здоров’я (арт-терапевтичні практики, гештальт-терапія тощо);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оздоровлення населення засобами фізичної культури і спорту з метою формування потреб рухової активності;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рівновага в освіті: сталий розвиток; фізична активність та ментальне здоров’я. Як інтегрувати принципи сталого розвитку у навчальний процес;</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досвід формування середовища підтримки ментального здоров’я в наукових бібліотеках України;</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ментальне здоров’я в освіті: особиста відповідальність чи інституційний обов’язок?</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профілактика вигорання: як лідери можуть допомогти собі та своїм командам;</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 інструменти покращення ментального благополуччя, історії з практики, приклади успішних ініціатив у школах, університетах, мистецьких закладах. </w:t>
      </w:r>
    </w:p>
    <w:p w:rsidR="00000000" w:rsidDel="00000000" w:rsidP="00000000" w:rsidRDefault="00000000" w:rsidRPr="00000000" w14:paraId="00000022">
      <w:pPr>
        <w:numPr>
          <w:ilvl w:val="0"/>
          <w:numId w:val="2"/>
        </w:numPr>
        <w:spacing w:after="0" w:before="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дієві практики інших компаній щодо підвищення рівня стресотсійкості та їх імплементація для українських шкіл і закладів вищої освіти;</w:t>
      </w:r>
    </w:p>
    <w:p w:rsidR="00000000" w:rsidDel="00000000" w:rsidP="00000000" w:rsidRDefault="00000000" w:rsidRPr="00000000" w14:paraId="00000023">
      <w:pPr>
        <w:numPr>
          <w:ilvl w:val="0"/>
          <w:numId w:val="2"/>
        </w:numPr>
        <w:spacing w:after="0" w:before="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керівника у формуванні культури психологічної безпеки в колективі;</w:t>
      </w:r>
    </w:p>
    <w:p w:rsidR="00000000" w:rsidDel="00000000" w:rsidP="00000000" w:rsidRDefault="00000000" w:rsidRPr="00000000" w14:paraId="00000024">
      <w:pPr>
        <w:numPr>
          <w:ilvl w:val="0"/>
          <w:numId w:val="2"/>
        </w:numPr>
        <w:spacing w:after="280" w:before="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комплексні підходи до підтримки ментального здоров’я в умовах війни</w:t>
      </w:r>
      <w:r w:rsidDel="00000000" w:rsidR="00000000" w:rsidRPr="00000000">
        <w:rPr>
          <w:rFonts w:ascii="Times New Roman" w:cs="Times New Roman" w:eastAsia="Times New Roman" w:hAnsi="Times New Roman"/>
          <w:sz w:val="24"/>
          <w:szCs w:val="24"/>
          <w:rtl w:val="0"/>
        </w:rPr>
        <w:t xml:space="preserve"> та інституційні механізми підтримки психологічного благополуччя освітян.</w:t>
      </w:r>
    </w:p>
    <w:p w:rsidR="00000000" w:rsidDel="00000000" w:rsidP="00000000" w:rsidRDefault="00000000" w:rsidRPr="00000000" w14:paraId="00000025">
      <w:pPr>
        <w:pBdr>
          <w:top w:color="4472c4" w:space="0" w:sz="24" w:val="single"/>
          <w:left w:color="4472c4" w:space="0" w:sz="24" w:val="single"/>
          <w:bottom w:color="4472c4" w:space="0" w:sz="24" w:val="single"/>
          <w:right w:color="4472c4" w:space="0" w:sz="24" w:val="single"/>
        </w:pBdr>
        <w:shd w:fill="4472c4" w:val="clear"/>
        <w:spacing w:after="0" w:before="360" w:line="276" w:lineRule="auto"/>
        <w:jc w:val="center"/>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СПІКЕРИ:</w:t>
      </w:r>
    </w:p>
    <w:p w:rsidR="00000000" w:rsidDel="00000000" w:rsidP="00000000" w:rsidRDefault="00000000" w:rsidRPr="00000000" w14:paraId="00000026">
      <w:pPr>
        <w:shd w:fill="ffffff" w:val="clear"/>
        <w:tabs>
          <w:tab w:val="left" w:leader="none" w:pos="0"/>
        </w:tabs>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Галина Коломоєць</w:t>
      </w:r>
      <w:r w:rsidDel="00000000" w:rsidR="00000000" w:rsidRPr="00000000">
        <w:rPr>
          <w:rFonts w:ascii="Times New Roman" w:cs="Times New Roman" w:eastAsia="Times New Roman" w:hAnsi="Times New Roman"/>
          <w:sz w:val="24"/>
          <w:szCs w:val="24"/>
          <w:highlight w:val="white"/>
          <w:rtl w:val="0"/>
        </w:rPr>
        <w:t xml:space="preserve"> - заступниця директора Державної наукової установи «Інститут модернізації змісту освіти» Міністерства освіти і науки України. Психологиня, тренерка, фасилітаторка, громадська діячка, членкиня Правління та співзасновниця ГО «Агенція сталого розвитку та освітніх ініціатив», кандидат педагогічних наук.</w:t>
      </w:r>
    </w:p>
    <w:p w:rsidR="00000000" w:rsidDel="00000000" w:rsidP="00000000" w:rsidRDefault="00000000" w:rsidRPr="00000000" w14:paraId="00000027">
      <w:pPr>
        <w:shd w:fill="ffffff" w:val="clear"/>
        <w:tabs>
          <w:tab w:val="left" w:leader="none" w:pos="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Людмила Онофриєсе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представниця ВРУ, засновниця міжнародного Інституту народної жіночої дипломатії, ініціаторка створення МФО «Підтримка волонтерського руху» у Верховній Раді України, Президентка Міжнародного благодійного фонду захисту жінок і дітей Шішіралей, засновниця центрів реабілітації та допомоги «Мрія та Перемога», </w:t>
      </w:r>
      <w:r w:rsidDel="00000000" w:rsidR="00000000" w:rsidRPr="00000000">
        <w:rPr>
          <w:rFonts w:ascii="Times New Roman" w:cs="Times New Roman" w:eastAsia="Times New Roman" w:hAnsi="Times New Roman"/>
          <w:b w:val="1"/>
          <w:sz w:val="24"/>
          <w:szCs w:val="24"/>
          <w:rtl w:val="0"/>
        </w:rPr>
        <w:t xml:space="preserve">(УЧАСТЬ УЗГОДЖУЄТЬСЯ)</w:t>
      </w:r>
    </w:p>
    <w:p w:rsidR="00000000" w:rsidDel="00000000" w:rsidP="00000000" w:rsidRDefault="00000000" w:rsidRPr="00000000" w14:paraId="00000028">
      <w:pPr>
        <w:shd w:fill="ffffff" w:val="clear"/>
        <w:tabs>
          <w:tab w:val="left" w:leader="none" w:pos="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tabs>
          <w:tab w:val="left" w:leader="none" w:pos="0"/>
        </w:tabs>
        <w:spacing w:after="0" w:before="10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Андрій</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Ребрина</w:t>
      </w:r>
      <w:r w:rsidDel="00000000" w:rsidR="00000000" w:rsidRPr="00000000">
        <w:rPr>
          <w:rFonts w:ascii="Times New Roman" w:cs="Times New Roman" w:eastAsia="Times New Roman" w:hAnsi="Times New Roman"/>
          <w:sz w:val="24"/>
          <w:szCs w:val="24"/>
          <w:highlight w:val="white"/>
          <w:rtl w:val="0"/>
        </w:rPr>
        <w:t xml:space="preserve">–  директор Державної установи «Всеукраїнський центр фізичного здоров'я населення «Спорт для всіх», Міністерство молоді та спорту України,  науковець. </w:t>
      </w:r>
    </w:p>
    <w:p w:rsidR="00000000" w:rsidDel="00000000" w:rsidP="00000000" w:rsidRDefault="00000000" w:rsidRPr="00000000" w14:paraId="0000002A">
      <w:pPr>
        <w:shd w:fill="ffffff" w:val="clear"/>
        <w:tabs>
          <w:tab w:val="left" w:leader="none"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hd w:fill="ffffff" w:val="clear"/>
        <w:tabs>
          <w:tab w:val="left" w:leader="none" w:pos="0"/>
        </w:tabs>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Анжела Фокіна</w:t>
      </w:r>
      <w:r w:rsidDel="00000000" w:rsidR="00000000" w:rsidRPr="00000000">
        <w:rPr>
          <w:rFonts w:ascii="Times New Roman" w:cs="Times New Roman" w:eastAsia="Times New Roman" w:hAnsi="Times New Roman"/>
          <w:sz w:val="24"/>
          <w:szCs w:val="24"/>
          <w:rtl w:val="0"/>
        </w:rPr>
        <w:t xml:space="preserve"> - президентка ГО «Обʼєднані спортом» </w:t>
      </w:r>
      <w:r w:rsidDel="00000000" w:rsidR="00000000" w:rsidRPr="00000000">
        <w:rPr>
          <w:rFonts w:ascii="Times New Roman" w:cs="Times New Roman" w:eastAsia="Times New Roman" w:hAnsi="Times New Roman"/>
          <w:sz w:val="24"/>
          <w:szCs w:val="24"/>
          <w:highlight w:val="white"/>
          <w:rtl w:val="0"/>
        </w:rPr>
        <w:t xml:space="preserve">членкиня комісії членкинею комісії НОК України «Сталий розвиток та спадщина». </w:t>
      </w:r>
    </w:p>
    <w:p w:rsidR="00000000" w:rsidDel="00000000" w:rsidP="00000000" w:rsidRDefault="00000000" w:rsidRPr="00000000" w14:paraId="0000002C">
      <w:pPr>
        <w:shd w:fill="ffffff" w:val="clear"/>
        <w:tabs>
          <w:tab w:val="left" w:leader="none" w:pos="0"/>
        </w:tabs>
        <w:spacing w:after="0" w:line="240" w:lineRule="auto"/>
        <w:jc w:val="both"/>
        <w:rPr>
          <w:rFonts w:ascii="Times New Roman" w:cs="Times New Roman" w:eastAsia="Times New Roman" w:hAnsi="Times New Roman"/>
          <w:color w:val="384f32"/>
          <w:sz w:val="24"/>
          <w:szCs w:val="24"/>
          <w:highlight w:val="white"/>
        </w:rPr>
      </w:pPr>
      <w:r w:rsidDel="00000000" w:rsidR="00000000" w:rsidRPr="00000000">
        <w:rPr>
          <w:rtl w:val="0"/>
        </w:rPr>
      </w:r>
    </w:p>
    <w:p w:rsidR="00000000" w:rsidDel="00000000" w:rsidP="00000000" w:rsidRDefault="00000000" w:rsidRPr="00000000" w14:paraId="0000002D">
      <w:pPr>
        <w:tabs>
          <w:tab w:val="left" w:leader="none" w:pos="0"/>
        </w:tabs>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Олег Сербін - </w:t>
      </w:r>
      <w:r w:rsidDel="00000000" w:rsidR="00000000" w:rsidRPr="00000000">
        <w:rPr>
          <w:rFonts w:ascii="Times New Roman" w:cs="Times New Roman" w:eastAsia="Times New Roman" w:hAnsi="Times New Roman"/>
          <w:sz w:val="24"/>
          <w:szCs w:val="24"/>
          <w:highlight w:val="white"/>
          <w:rtl w:val="0"/>
        </w:rPr>
        <w:t xml:space="preserve">генеральний директор </w:t>
      </w:r>
      <w:hyperlink r:id="rId7">
        <w:r w:rsidDel="00000000" w:rsidR="00000000" w:rsidRPr="00000000">
          <w:rPr>
            <w:rFonts w:ascii="Times New Roman" w:cs="Times New Roman" w:eastAsia="Times New Roman" w:hAnsi="Times New Roman"/>
            <w:sz w:val="24"/>
            <w:szCs w:val="24"/>
            <w:highlight w:val="white"/>
            <w:rtl w:val="0"/>
          </w:rPr>
          <w:t xml:space="preserve">Національної бібліотеки України імені Ярослава Мудрого</w:t>
        </w:r>
      </w:hyperlink>
      <w:r w:rsidDel="00000000" w:rsidR="00000000" w:rsidRPr="00000000">
        <w:rPr>
          <w:rFonts w:ascii="Times New Roman" w:cs="Times New Roman" w:eastAsia="Times New Roman" w:hAnsi="Times New Roman"/>
          <w:sz w:val="24"/>
          <w:szCs w:val="24"/>
          <w:highlight w:val="white"/>
          <w:rtl w:val="0"/>
        </w:rPr>
        <w:t xml:space="preserve">, </w:t>
      </w:r>
      <w:hyperlink r:id="rId8">
        <w:r w:rsidDel="00000000" w:rsidR="00000000" w:rsidRPr="00000000">
          <w:rPr>
            <w:rFonts w:ascii="Times New Roman" w:cs="Times New Roman" w:eastAsia="Times New Roman" w:hAnsi="Times New Roman"/>
            <w:sz w:val="24"/>
            <w:szCs w:val="24"/>
            <w:highlight w:val="white"/>
            <w:rtl w:val="0"/>
          </w:rPr>
          <w:t xml:space="preserve">доктор наук із соціальних комунікацій</w:t>
        </w:r>
      </w:hyperlink>
      <w:r w:rsidDel="00000000" w:rsidR="00000000" w:rsidRPr="00000000">
        <w:rPr>
          <w:rFonts w:ascii="Times New Roman" w:cs="Times New Roman" w:eastAsia="Times New Roman" w:hAnsi="Times New Roman"/>
          <w:sz w:val="24"/>
          <w:szCs w:val="24"/>
          <w:highlight w:val="white"/>
          <w:rtl w:val="0"/>
        </w:rPr>
        <w:t xml:space="preserve">, </w:t>
      </w:r>
      <w:hyperlink r:id="rId9">
        <w:r w:rsidDel="00000000" w:rsidR="00000000" w:rsidRPr="00000000">
          <w:rPr>
            <w:rFonts w:ascii="Times New Roman" w:cs="Times New Roman" w:eastAsia="Times New Roman" w:hAnsi="Times New Roman"/>
            <w:sz w:val="24"/>
            <w:szCs w:val="24"/>
            <w:highlight w:val="white"/>
            <w:rtl w:val="0"/>
          </w:rPr>
          <w:t xml:space="preserve">кандидат історичних наук</w:t>
        </w:r>
      </w:hyperlink>
      <w:r w:rsidDel="00000000" w:rsidR="00000000" w:rsidRPr="00000000">
        <w:rPr>
          <w:rFonts w:ascii="Times New Roman" w:cs="Times New Roman" w:eastAsia="Times New Roman" w:hAnsi="Times New Roman"/>
          <w:sz w:val="24"/>
          <w:szCs w:val="24"/>
          <w:highlight w:val="white"/>
          <w:rtl w:val="0"/>
        </w:rPr>
        <w:t xml:space="preserve">, старший науковий співробітник, професор </w:t>
      </w:r>
      <w:hyperlink r:id="rId10">
        <w:r w:rsidDel="00000000" w:rsidR="00000000" w:rsidRPr="00000000">
          <w:rPr>
            <w:rFonts w:ascii="Times New Roman" w:cs="Times New Roman" w:eastAsia="Times New Roman" w:hAnsi="Times New Roman"/>
            <w:sz w:val="24"/>
            <w:szCs w:val="24"/>
            <w:highlight w:val="white"/>
            <w:rtl w:val="0"/>
          </w:rPr>
          <w:t xml:space="preserve">Київського національного університету культури і мистецтв</w:t>
        </w:r>
      </w:hyperlink>
      <w:r w:rsidDel="00000000" w:rsidR="00000000" w:rsidRPr="00000000">
        <w:rPr>
          <w:rFonts w:ascii="Times New Roman" w:cs="Times New Roman" w:eastAsia="Times New Roman" w:hAnsi="Times New Roman"/>
          <w:sz w:val="24"/>
          <w:szCs w:val="24"/>
          <w:highlight w:val="white"/>
          <w:rtl w:val="0"/>
        </w:rPr>
        <w:t xml:space="preserve"> та кафедри архівознавства та спеціальних галузей історичної науки </w:t>
      </w:r>
      <w:hyperlink r:id="rId11">
        <w:r w:rsidDel="00000000" w:rsidR="00000000" w:rsidRPr="00000000">
          <w:rPr>
            <w:rFonts w:ascii="Times New Roman" w:cs="Times New Roman" w:eastAsia="Times New Roman" w:hAnsi="Times New Roman"/>
            <w:sz w:val="24"/>
            <w:szCs w:val="24"/>
            <w:highlight w:val="white"/>
            <w:rtl w:val="0"/>
          </w:rPr>
          <w:t xml:space="preserve">Київського національного університету імені Тараса Шевченка</w:t>
        </w:r>
      </w:hyperlink>
      <w:r w:rsidDel="00000000" w:rsidR="00000000" w:rsidRPr="00000000">
        <w:rPr>
          <w:rFonts w:ascii="Times New Roman" w:cs="Times New Roman" w:eastAsia="Times New Roman" w:hAnsi="Times New Roman"/>
          <w:sz w:val="24"/>
          <w:szCs w:val="24"/>
          <w:highlight w:val="white"/>
          <w:rtl w:val="0"/>
        </w:rPr>
        <w:t xml:space="preserve">, член Президії </w:t>
      </w:r>
      <w:hyperlink r:id="rId12">
        <w:r w:rsidDel="00000000" w:rsidR="00000000" w:rsidRPr="00000000">
          <w:rPr>
            <w:rFonts w:ascii="Times New Roman" w:cs="Times New Roman" w:eastAsia="Times New Roman" w:hAnsi="Times New Roman"/>
            <w:sz w:val="24"/>
            <w:szCs w:val="24"/>
            <w:highlight w:val="white"/>
            <w:rtl w:val="0"/>
          </w:rPr>
          <w:t xml:space="preserve">Української бібліотечної асоціації</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E">
      <w:pPr>
        <w:tabs>
          <w:tab w:val="left" w:leader="none" w:pos="0"/>
        </w:tabs>
        <w:spacing w:after="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F">
      <w:pPr>
        <w:shd w:fill="ffffff" w:val="clear"/>
        <w:tabs>
          <w:tab w:val="left" w:leader="none" w:pos="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Ярослава Білан </w:t>
      </w:r>
      <w:r w:rsidDel="00000000" w:rsidR="00000000" w:rsidRPr="00000000">
        <w:rPr>
          <w:rFonts w:ascii="Times New Roman" w:cs="Times New Roman" w:eastAsia="Times New Roman" w:hAnsi="Times New Roman"/>
          <w:color w:val="000000"/>
          <w:sz w:val="24"/>
          <w:szCs w:val="24"/>
          <w:rtl w:val="0"/>
        </w:rPr>
        <w:t xml:space="preserve">– генеральний директор ТОВ «Фірмова мережа «Київхліб» </w:t>
      </w:r>
    </w:p>
    <w:p w:rsidR="00000000" w:rsidDel="00000000" w:rsidP="00000000" w:rsidRDefault="00000000" w:rsidRPr="00000000" w14:paraId="00000030">
      <w:pPr>
        <w:tabs>
          <w:tab w:val="left" w:leader="none" w:pos="0"/>
        </w:tabs>
        <w:spacing w:after="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1">
      <w:pPr>
        <w:tabs>
          <w:tab w:val="left" w:leader="none" w:pos="0"/>
        </w:tabs>
        <w:spacing w:after="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Катерина Сисоєва - </w:t>
      </w:r>
      <w:r w:rsidDel="00000000" w:rsidR="00000000" w:rsidRPr="00000000">
        <w:rPr>
          <w:rFonts w:ascii="Times New Roman" w:cs="Times New Roman" w:eastAsia="Times New Roman" w:hAnsi="Times New Roman"/>
          <w:color w:val="000000"/>
          <w:sz w:val="24"/>
          <w:szCs w:val="24"/>
          <w:highlight w:val="white"/>
          <w:rtl w:val="0"/>
        </w:rPr>
        <w:t xml:space="preserve">практичний психолог, сертифікований тренер, арт-терапевт, розробник метафоричних карток, ведуча психологічних ігор, тренер-спікер.</w:t>
      </w:r>
    </w:p>
    <w:p w:rsidR="00000000" w:rsidDel="00000000" w:rsidP="00000000" w:rsidRDefault="00000000" w:rsidRPr="00000000" w14:paraId="00000032">
      <w:pPr>
        <w:shd w:fill="ffffff" w:val="clear"/>
        <w:tabs>
          <w:tab w:val="left" w:leader="none" w:pos="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3">
      <w:pPr>
        <w:shd w:fill="ffffff" w:val="clear"/>
        <w:tabs>
          <w:tab w:val="left" w:leader="none"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Кичук Ярослав</w:t>
      </w:r>
      <w:r w:rsidDel="00000000" w:rsidR="00000000" w:rsidRPr="00000000">
        <w:rPr>
          <w:rFonts w:ascii="Times New Roman" w:cs="Times New Roman" w:eastAsia="Times New Roman" w:hAnsi="Times New Roman"/>
          <w:sz w:val="24"/>
          <w:szCs w:val="24"/>
          <w:rtl w:val="0"/>
        </w:rPr>
        <w:t xml:space="preserve"> - ректор </w:t>
      </w:r>
      <w:hyperlink r:id="rId13">
        <w:r w:rsidDel="00000000" w:rsidR="00000000" w:rsidRPr="00000000">
          <w:rPr>
            <w:rFonts w:ascii="Times New Roman" w:cs="Times New Roman" w:eastAsia="Times New Roman" w:hAnsi="Times New Roman"/>
            <w:sz w:val="24"/>
            <w:szCs w:val="24"/>
            <w:rtl w:val="0"/>
          </w:rPr>
          <w:t xml:space="preserve">Ізмаїльського державного гуманітарного університету</w:t>
        </w:r>
      </w:hyperlink>
      <w:r w:rsidDel="00000000" w:rsidR="00000000" w:rsidRPr="00000000">
        <w:rPr>
          <w:rFonts w:ascii="Times New Roman" w:cs="Times New Roman" w:eastAsia="Times New Roman" w:hAnsi="Times New Roman"/>
          <w:sz w:val="24"/>
          <w:szCs w:val="24"/>
          <w:rtl w:val="0"/>
        </w:rPr>
        <w:t xml:space="preserve">, доктор педагогічних наук, український науковець, громадський діяч і політик, , професор кафедри української та всесвітньої історії та культури.</w:t>
      </w:r>
    </w:p>
    <w:p w:rsidR="00000000" w:rsidDel="00000000" w:rsidP="00000000" w:rsidRDefault="00000000" w:rsidRPr="00000000" w14:paraId="00000034">
      <w:pPr>
        <w:shd w:fill="ffffff" w:val="clear"/>
        <w:tabs>
          <w:tab w:val="left" w:leader="none"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tabs>
          <w:tab w:val="left" w:leader="none" w:pos="0"/>
        </w:tabs>
        <w:jc w:val="both"/>
        <w:rPr>
          <w:rFonts w:ascii="Times New Roman" w:cs="Times New Roman" w:eastAsia="Times New Roman" w:hAnsi="Times New Roman"/>
          <w:b w:val="1"/>
          <w:smallCaps w:val="1"/>
          <w:color w:val="1f3863"/>
          <w:sz w:val="24"/>
          <w:szCs w:val="24"/>
          <w:highlight w:val="white"/>
        </w:rPr>
      </w:pPr>
      <w:r w:rsidDel="00000000" w:rsidR="00000000" w:rsidRPr="00000000">
        <w:rPr>
          <w:rFonts w:ascii="Times New Roman" w:cs="Times New Roman" w:eastAsia="Times New Roman" w:hAnsi="Times New Roman"/>
          <w:b w:val="1"/>
          <w:sz w:val="24"/>
          <w:szCs w:val="24"/>
          <w:rtl w:val="0"/>
        </w:rPr>
        <w:t xml:space="preserve">Марина Бриль </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highlight w:val="white"/>
          <w:rtl w:val="0"/>
        </w:rPr>
        <w:t xml:space="preserve">директорка Науково-методичного центру змісту культурно-мистецької освіти (ДНМЦЗКМО),</w:t>
      </w:r>
      <w:r w:rsidDel="00000000" w:rsidR="00000000" w:rsidRPr="00000000">
        <w:rPr>
          <w:rFonts w:ascii="Times New Roman" w:cs="Times New Roman" w:eastAsia="Times New Roman" w:hAnsi="Times New Roman"/>
          <w:b w:val="1"/>
          <w:smallCaps w:val="1"/>
          <w:color w:val="1f3863"/>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кандидат психологічних наук, заслужений працівник культури України</w:t>
      </w:r>
      <w:r w:rsidDel="00000000" w:rsidR="00000000" w:rsidRPr="00000000">
        <w:rPr>
          <w:rtl w:val="0"/>
        </w:rPr>
      </w:r>
    </w:p>
    <w:p w:rsidR="00000000" w:rsidDel="00000000" w:rsidP="00000000" w:rsidRDefault="00000000" w:rsidRPr="00000000" w14:paraId="00000036">
      <w:pPr>
        <w:pBdr>
          <w:top w:color="4472c4" w:space="0" w:sz="24" w:val="single"/>
          <w:left w:color="4472c4" w:space="0" w:sz="24" w:val="single"/>
          <w:bottom w:color="4472c4" w:space="0" w:sz="24" w:val="single"/>
          <w:right w:color="4472c4" w:space="0" w:sz="24" w:val="single"/>
        </w:pBdr>
        <w:shd w:fill="4472c4" w:val="clear"/>
        <w:spacing w:after="0" w:before="360" w:line="276" w:lineRule="auto"/>
        <w:jc w:val="center"/>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МОДЕРАТОРИ ФОРУМУ:</w:t>
      </w:r>
    </w:p>
    <w:p w:rsidR="00000000" w:rsidDel="00000000" w:rsidP="00000000" w:rsidRDefault="00000000" w:rsidRPr="00000000" w14:paraId="00000037">
      <w:pPr>
        <w:spacing w:after="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Олена Чайковська </w:t>
      </w:r>
      <w:r w:rsidDel="00000000" w:rsidR="00000000" w:rsidRPr="00000000">
        <w:rPr>
          <w:rFonts w:ascii="Times New Roman" w:cs="Times New Roman" w:eastAsia="Times New Roman" w:hAnsi="Times New Roman"/>
          <w:sz w:val="24"/>
          <w:szCs w:val="24"/>
          <w:rtl w:val="0"/>
        </w:rPr>
        <w:t xml:space="preserve">- кандидатка педагогічних наук, професорка, Голова правління ГС «СТЕМ-коаліція України», віцепрезидентка ВГО «Українська асоціація фахівців інформаційних технологій».</w:t>
      </w:r>
    </w:p>
    <w:p w:rsidR="00000000" w:rsidDel="00000000" w:rsidP="00000000" w:rsidRDefault="00000000" w:rsidRPr="00000000" w14:paraId="00000038">
      <w:pPr>
        <w:spacing w:after="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Олена Тимошенко </w:t>
      </w:r>
      <w:r w:rsidDel="00000000" w:rsidR="00000000" w:rsidRPr="00000000">
        <w:rPr>
          <w:rFonts w:ascii="Times New Roman" w:cs="Times New Roman" w:eastAsia="Times New Roman" w:hAnsi="Times New Roman"/>
          <w:sz w:val="24"/>
          <w:szCs w:val="24"/>
          <w:rtl w:val="0"/>
        </w:rPr>
        <w:t xml:space="preserve">- докторка економічних наук, професор засновниця освітньої платформи «4PEOPLE», засновниця та голова правління ГО «Агенція сталого розвитку та освітніх ініціатив»</w:t>
      </w:r>
    </w:p>
    <w:p w:rsidR="00000000" w:rsidDel="00000000" w:rsidP="00000000" w:rsidRDefault="00000000" w:rsidRPr="00000000" w14:paraId="00000039">
      <w:pPr>
        <w:pBdr>
          <w:top w:color="4472c4" w:space="0" w:sz="24" w:val="single"/>
          <w:left w:color="4472c4" w:space="0" w:sz="24" w:val="single"/>
          <w:bottom w:color="4472c4" w:space="0" w:sz="24" w:val="single"/>
          <w:right w:color="4472c4" w:space="0" w:sz="24" w:val="single"/>
        </w:pBdr>
        <w:shd w:fill="4472c4" w:val="clear"/>
        <w:spacing w:after="0" w:before="360" w:line="276" w:lineRule="auto"/>
        <w:jc w:val="center"/>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ОРГАНІЗАТОРИ ТА ПАРТНЕРИ ФОРУМУ:</w:t>
      </w:r>
    </w:p>
    <w:p w:rsidR="00000000" w:rsidDel="00000000" w:rsidP="00000000" w:rsidRDefault="00000000" w:rsidRPr="00000000" w14:paraId="0000003A">
      <w:pPr>
        <w:spacing w:after="0" w:lineRule="auto"/>
        <w:jc w:val="both"/>
        <w:rPr>
          <w:rFonts w:ascii="Times New Roman" w:cs="Times New Roman" w:eastAsia="Times New Roman" w:hAnsi="Times New Roman"/>
          <w:sz w:val="24"/>
          <w:szCs w:val="24"/>
        </w:rPr>
      </w:pPr>
      <w:bookmarkStart w:colFirst="0" w:colLast="0" w:name="_heading=h.6bgwfutw5x8c" w:id="1"/>
      <w:bookmarkEnd w:id="1"/>
      <w:r w:rsidDel="00000000" w:rsidR="00000000" w:rsidRPr="00000000">
        <w:rPr>
          <w:rFonts w:ascii="Times New Roman" w:cs="Times New Roman" w:eastAsia="Times New Roman" w:hAnsi="Times New Roman"/>
          <w:sz w:val="24"/>
          <w:szCs w:val="24"/>
          <w:rtl w:val="0"/>
        </w:rPr>
        <w:t xml:space="preserve">Проведення Форуму є </w:t>
      </w:r>
      <w:r w:rsidDel="00000000" w:rsidR="00000000" w:rsidRPr="00000000">
        <w:rPr>
          <w:rFonts w:ascii="Times New Roman" w:cs="Times New Roman" w:eastAsia="Times New Roman" w:hAnsi="Times New Roman"/>
          <w:b w:val="1"/>
          <w:i w:val="1"/>
          <w:sz w:val="24"/>
          <w:szCs w:val="24"/>
          <w:rtl w:val="0"/>
        </w:rPr>
        <w:t xml:space="preserve">спільною ініціативою</w:t>
      </w:r>
      <w:r w:rsidDel="00000000" w:rsidR="00000000" w:rsidRPr="00000000">
        <w:rPr>
          <w:rFonts w:ascii="Times New Roman" w:cs="Times New Roman" w:eastAsia="Times New Roman" w:hAnsi="Times New Roman"/>
          <w:sz w:val="24"/>
          <w:szCs w:val="24"/>
          <w:rtl w:val="0"/>
        </w:rPr>
        <w:t xml:space="preserve"> Д</w:t>
      </w:r>
    </w:p>
    <w:p w:rsidR="00000000" w:rsidDel="00000000" w:rsidP="00000000" w:rsidRDefault="00000000" w:rsidRPr="00000000" w14:paraId="0000003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«Інститут модернізації змісту освіти» Міністерства освіти і науки України,</w:t>
      </w:r>
    </w:p>
    <w:p w:rsidR="00000000" w:rsidDel="00000000" w:rsidP="00000000" w:rsidRDefault="00000000" w:rsidRPr="00000000" w14:paraId="000000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освітньої платформи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«4PEOPLE», </w:t>
      </w:r>
    </w:p>
    <w:p w:rsidR="00000000" w:rsidDel="00000000" w:rsidP="00000000" w:rsidRDefault="00000000" w:rsidRPr="00000000" w14:paraId="0000003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 «Агенція сталого розвитку та освітніх ініціатив»</w:t>
      </w:r>
    </w:p>
    <w:p w:rsidR="00000000" w:rsidDel="00000000" w:rsidP="00000000" w:rsidRDefault="00000000" w:rsidRPr="00000000" w14:paraId="0000003E">
      <w:pPr>
        <w:spacing w:after="0" w:lineRule="auto"/>
        <w:jc w:val="both"/>
        <w:rPr>
          <w:rFonts w:ascii="Times New Roman" w:cs="Times New Roman" w:eastAsia="Times New Roman" w:hAnsi="Times New Roman"/>
          <w:smallCaps w:val="1"/>
          <w:color w:val="ffffff"/>
          <w:sz w:val="28"/>
          <w:szCs w:val="28"/>
        </w:rPr>
      </w:pPr>
      <w:r w:rsidDel="00000000" w:rsidR="00000000" w:rsidRPr="00000000">
        <w:rPr>
          <w:rFonts w:ascii="Times New Roman" w:cs="Times New Roman" w:eastAsia="Times New Roman" w:hAnsi="Times New Roman"/>
          <w:smallCaps w:val="1"/>
          <w:color w:val="ffffff"/>
          <w:sz w:val="28"/>
          <w:szCs w:val="28"/>
          <w:rtl w:val="0"/>
        </w:rPr>
        <w:t xml:space="preserve"> УМОВИ УЧАСТІ</w:t>
      </w:r>
    </w:p>
    <w:p w:rsidR="00000000" w:rsidDel="00000000" w:rsidP="00000000" w:rsidRDefault="00000000" w:rsidRPr="00000000" w14:paraId="0000003F">
      <w:pPr>
        <w:spacing w:after="120" w:line="240" w:lineRule="auto"/>
        <w:jc w:val="both"/>
        <w:rPr>
          <w:rFonts w:ascii="Times New Roman" w:cs="Times New Roman" w:eastAsia="Times New Roman" w:hAnsi="Times New Roman"/>
          <w:i w:val="1"/>
          <w:color w:val="18191f"/>
          <w:sz w:val="24"/>
          <w:szCs w:val="24"/>
        </w:rPr>
      </w:pPr>
      <w:r w:rsidDel="00000000" w:rsidR="00000000" w:rsidRPr="00000000">
        <w:rPr>
          <w:rFonts w:ascii="Times New Roman" w:cs="Times New Roman" w:eastAsia="Times New Roman" w:hAnsi="Times New Roman"/>
          <w:i w:val="1"/>
          <w:sz w:val="24"/>
          <w:szCs w:val="24"/>
          <w:rtl w:val="0"/>
        </w:rPr>
        <w:t xml:space="preserve">Усі учасники Форуму отримують сертифікат про підвищення кваліфікації</w:t>
      </w:r>
      <w:r w:rsidDel="00000000" w:rsidR="00000000" w:rsidRPr="00000000">
        <w:rPr>
          <w:rFonts w:ascii="Times New Roman" w:cs="Times New Roman" w:eastAsia="Times New Roman" w:hAnsi="Times New Roman"/>
          <w:i w:val="1"/>
          <w:sz w:val="24"/>
          <w:szCs w:val="24"/>
          <w:highlight w:val="white"/>
          <w:rtl w:val="0"/>
        </w:rPr>
        <w:t xml:space="preserve"> обсягом </w:t>
      </w:r>
      <w:r w:rsidDel="00000000" w:rsidR="00000000" w:rsidRPr="00000000">
        <w:rPr>
          <w:rFonts w:ascii="Times New Roman" w:cs="Times New Roman" w:eastAsia="Times New Roman" w:hAnsi="Times New Roman"/>
          <w:b w:val="1"/>
          <w:i w:val="1"/>
          <w:sz w:val="24"/>
          <w:szCs w:val="24"/>
          <w:highlight w:val="white"/>
          <w:rtl w:val="0"/>
        </w:rPr>
        <w:t xml:space="preserve">6 </w:t>
      </w:r>
      <w:r w:rsidDel="00000000" w:rsidR="00000000" w:rsidRPr="00000000">
        <w:rPr>
          <w:rFonts w:ascii="Times New Roman" w:cs="Times New Roman" w:eastAsia="Times New Roman" w:hAnsi="Times New Roman"/>
          <w:i w:val="1"/>
          <w:sz w:val="24"/>
          <w:szCs w:val="24"/>
          <w:highlight w:val="white"/>
          <w:rtl w:val="0"/>
        </w:rPr>
        <w:t xml:space="preserve">годин (</w:t>
      </w:r>
      <w:r w:rsidDel="00000000" w:rsidR="00000000" w:rsidRPr="00000000">
        <w:rPr>
          <w:rFonts w:ascii="Times New Roman" w:cs="Times New Roman" w:eastAsia="Times New Roman" w:hAnsi="Times New Roman"/>
          <w:b w:val="1"/>
          <w:i w:val="1"/>
          <w:sz w:val="24"/>
          <w:szCs w:val="24"/>
          <w:highlight w:val="white"/>
          <w:rtl w:val="0"/>
        </w:rPr>
        <w:t xml:space="preserve">0,2 кредити </w:t>
      </w:r>
      <w:r w:rsidDel="00000000" w:rsidR="00000000" w:rsidRPr="00000000">
        <w:rPr>
          <w:rFonts w:ascii="Times New Roman" w:cs="Times New Roman" w:eastAsia="Times New Roman" w:hAnsi="Times New Roman"/>
          <w:b w:val="1"/>
          <w:i w:val="1"/>
          <w:color w:val="18191f"/>
          <w:sz w:val="24"/>
          <w:szCs w:val="24"/>
          <w:rtl w:val="0"/>
        </w:rPr>
        <w:t xml:space="preserve">ЄКТС</w:t>
      </w:r>
      <w:r w:rsidDel="00000000" w:rsidR="00000000" w:rsidRPr="00000000">
        <w:rPr>
          <w:rFonts w:ascii="Times New Roman" w:cs="Times New Roman" w:eastAsia="Times New Roman" w:hAnsi="Times New Roman"/>
          <w:i w:val="1"/>
          <w:color w:val="18191f"/>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який відповідає всім вимогам законодавства, зокрема «</w:t>
      </w:r>
      <w:r w:rsidDel="00000000" w:rsidR="00000000" w:rsidRPr="00000000">
        <w:rPr>
          <w:rFonts w:ascii="Times New Roman" w:cs="Times New Roman" w:eastAsia="Times New Roman" w:hAnsi="Times New Roman"/>
          <w:i w:val="1"/>
          <w:sz w:val="24"/>
          <w:szCs w:val="24"/>
          <w:highlight w:val="white"/>
          <w:rtl w:val="0"/>
        </w:rPr>
        <w:t xml:space="preserve">Порядку підвищення кваліфікації</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педагогічних та науково-педагогічних працівників» від </w:t>
      </w:r>
      <w:r w:rsidDel="00000000" w:rsidR="00000000" w:rsidRPr="00000000">
        <w:rPr>
          <w:rFonts w:ascii="Times New Roman" w:cs="Times New Roman" w:eastAsia="Times New Roman" w:hAnsi="Times New Roman"/>
          <w:i w:val="1"/>
          <w:color w:val="18191f"/>
          <w:sz w:val="24"/>
          <w:szCs w:val="24"/>
          <w:rtl w:val="0"/>
        </w:rPr>
        <w:t xml:space="preserve">21 серпня 2019 року №800, зі змінами, внесеними згідно з постановою Кабінету Міністрів України від 27 грудня 2019 року №1133).</w:t>
      </w:r>
    </w:p>
    <w:p w:rsidR="00000000" w:rsidDel="00000000" w:rsidP="00000000" w:rsidRDefault="00000000" w:rsidRPr="00000000" w14:paraId="00000040">
      <w:pPr>
        <w:shd w:fill="ffffff" w:val="clear"/>
        <w:spacing w:after="0" w:line="240" w:lineRule="auto"/>
        <w:ind w:left="-284"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tabs>
          <w:tab w:val="left" w:leader="none" w:pos="0"/>
        </w:tabs>
        <w:spacing w:after="120" w:line="240" w:lineRule="auto"/>
        <w:jc w:val="both"/>
        <w:rPr>
          <w:rFonts w:ascii="Times New Roman" w:cs="Times New Roman" w:eastAsia="Times New Roman" w:hAnsi="Times New Roman"/>
          <w:i w:val="1"/>
          <w:sz w:val="24"/>
          <w:szCs w:val="24"/>
        </w:rPr>
      </w:pPr>
      <w:bookmarkStart w:colFirst="0" w:colLast="0" w:name="_heading=h.qo267l7ugx34" w:id="2"/>
      <w:bookmarkEnd w:id="2"/>
      <w:r w:rsidDel="00000000" w:rsidR="00000000" w:rsidRPr="00000000">
        <w:rPr>
          <w:rFonts w:ascii="Times New Roman" w:cs="Times New Roman" w:eastAsia="Times New Roman" w:hAnsi="Times New Roman"/>
          <w:b w:val="1"/>
          <w:i w:val="1"/>
          <w:sz w:val="24"/>
          <w:szCs w:val="24"/>
          <w:rtl w:val="0"/>
        </w:rPr>
        <w:t xml:space="preserve">Координатор</w:t>
      </w:r>
      <w:r w:rsidDel="00000000" w:rsidR="00000000" w:rsidRPr="00000000">
        <w:rPr>
          <w:rFonts w:ascii="Times New Roman" w:cs="Times New Roman" w:eastAsia="Times New Roman" w:hAnsi="Times New Roman"/>
          <w:i w:val="1"/>
          <w:sz w:val="24"/>
          <w:szCs w:val="24"/>
          <w:rtl w:val="0"/>
        </w:rPr>
        <w:t xml:space="preserve"> Форуму: Тимошенко Олена - д.е.н., проф., засновниця освітньої платформи «4PEOPLE», 0672648317.</w:t>
      </w:r>
    </w:p>
    <w:p w:rsidR="00000000" w:rsidDel="00000000" w:rsidP="00000000" w:rsidRDefault="00000000" w:rsidRPr="00000000" w14:paraId="00000042">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Реєстарція за покликанням: </w:t>
      </w:r>
      <w:hyperlink r:id="rId14">
        <w:r w:rsidDel="00000000" w:rsidR="00000000" w:rsidRPr="00000000">
          <w:rPr>
            <w:rFonts w:ascii="Times New Roman" w:cs="Times New Roman" w:eastAsia="Times New Roman" w:hAnsi="Times New Roman"/>
            <w:i w:val="1"/>
            <w:color w:val="0000ff"/>
            <w:sz w:val="24"/>
            <w:szCs w:val="24"/>
            <w:u w:val="single"/>
            <w:rtl w:val="0"/>
          </w:rPr>
          <w:t xml:space="preserve">https://forms.gle/enC51T21NmtrSRJo9</w:t>
        </w:r>
      </w:hyperlink>
      <w:r w:rsidDel="00000000" w:rsidR="00000000" w:rsidRPr="00000000">
        <w:rPr>
          <w:rtl w:val="0"/>
        </w:rPr>
      </w:r>
    </w:p>
    <w:p w:rsidR="00000000" w:rsidDel="00000000" w:rsidP="00000000" w:rsidRDefault="00000000" w:rsidRPr="00000000" w14:paraId="00000043">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44">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5">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6">
      <w:pPr>
        <w:shd w:fill="ffffff" w:val="clea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shd w:fill="ffffff" w:val="clear"/>
        <w:spacing w:after="0" w:line="24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6"/>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
    <w:next w:val="a"/>
    <w:link w:val="10"/>
    <w:uiPriority w:val="9"/>
    <w:qFormat w:val="1"/>
    <w:rsid w:val="00220FD3"/>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3">
    <w:name w:val="heading 3"/>
    <w:basedOn w:val="a"/>
    <w:link w:val="30"/>
    <w:uiPriority w:val="9"/>
    <w:qFormat w:val="1"/>
    <w:rsid w:val="00784011"/>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784011"/>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30" w:customStyle="1">
    <w:name w:val="Заголовок 3 Знак"/>
    <w:basedOn w:val="a0"/>
    <w:link w:val="3"/>
    <w:uiPriority w:val="9"/>
    <w:rsid w:val="00784011"/>
    <w:rPr>
      <w:rFonts w:ascii="Times New Roman" w:cs="Times New Roman" w:eastAsia="Times New Roman" w:hAnsi="Times New Roman"/>
      <w:b w:val="1"/>
      <w:bCs w:val="1"/>
      <w:sz w:val="27"/>
      <w:szCs w:val="27"/>
      <w:lang w:eastAsia="ru-RU"/>
    </w:rPr>
  </w:style>
  <w:style w:type="character" w:styleId="a4">
    <w:name w:val="Strong"/>
    <w:basedOn w:val="a0"/>
    <w:uiPriority w:val="22"/>
    <w:qFormat w:val="1"/>
    <w:rsid w:val="00784011"/>
    <w:rPr>
      <w:b w:val="1"/>
      <w:bCs w:val="1"/>
    </w:rPr>
  </w:style>
  <w:style w:type="character" w:styleId="10" w:customStyle="1">
    <w:name w:val="Заголовок 1 Знак"/>
    <w:basedOn w:val="a0"/>
    <w:link w:val="1"/>
    <w:uiPriority w:val="9"/>
    <w:rsid w:val="00220FD3"/>
    <w:rPr>
      <w:rFonts w:asciiTheme="majorHAnsi" w:cstheme="majorBidi" w:eastAsiaTheme="majorEastAsia" w:hAnsiTheme="majorHAnsi"/>
      <w:color w:val="2f5496" w:themeColor="accent1" w:themeShade="0000BF"/>
      <w:sz w:val="32"/>
      <w:szCs w:val="32"/>
    </w:rPr>
  </w:style>
  <w:style w:type="paragraph" w:styleId="a5">
    <w:name w:val="List Paragraph"/>
    <w:basedOn w:val="a"/>
    <w:uiPriority w:val="34"/>
    <w:qFormat w:val="1"/>
    <w:rsid w:val="00CA4E3D"/>
    <w:pPr>
      <w:ind w:left="720"/>
      <w:contextualSpacing w:val="1"/>
    </w:pPr>
  </w:style>
  <w:style w:type="character" w:styleId="a6">
    <w:name w:val="Hyperlink"/>
    <w:basedOn w:val="a0"/>
    <w:uiPriority w:val="99"/>
    <w:unhideWhenUsed w:val="1"/>
    <w:rsid w:val="00BA0F46"/>
    <w:rPr>
      <w:color w:val="0000ff"/>
      <w:u w:val="single"/>
    </w:rPr>
  </w:style>
  <w:style w:type="character" w:styleId="a7">
    <w:name w:val="Emphasis"/>
    <w:uiPriority w:val="20"/>
    <w:qFormat w:val="1"/>
    <w:rsid w:val="00587B3E"/>
    <w:rPr>
      <w:caps w:val="1"/>
      <w:color w:val="1f3763" w:themeColor="accent1" w:themeShade="00007F"/>
      <w:spacing w:val="5"/>
    </w:rPr>
  </w:style>
  <w:style w:type="character" w:styleId="html-span" w:customStyle="1">
    <w:name w:val="html-span"/>
    <w:basedOn w:val="a0"/>
    <w:rsid w:val="00E176F6"/>
  </w:style>
  <w:style w:type="character" w:styleId="xjp7ctv" w:customStyle="1">
    <w:name w:val="xjp7ctv"/>
    <w:basedOn w:val="a0"/>
    <w:rsid w:val="00E176F6"/>
  </w:style>
  <w:style w:type="character" w:styleId="a8">
    <w:name w:val="Unresolved Mention"/>
    <w:basedOn w:val="a0"/>
    <w:uiPriority w:val="99"/>
    <w:semiHidden w:val="1"/>
    <w:unhideWhenUsed w:val="1"/>
    <w:rsid w:val="00E9386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k.wikipedia.org/wiki/%D0%9A%D0%B8%D1%97%D0%B2%D1%81%D1%8C%D0%BA%D0%B8%D0%B9_%D0%BD%D0%B0%D1%86%D1%96%D0%BE%D0%BD%D0%B0%D0%BB%D1%8C%D0%BD%D0%B8%D0%B9_%D1%83%D0%BD%D1%96%D0%B2%D0%B5%D1%80%D1%81%D0%B8%D1%82%D0%B5%D1%82_%D1%96%D0%BC%D0%B5%D0%BD%D1%96_%D0%A2%D0%B0%D1%80%D0%B0%D1%81%D0%B0_%D0%A8%D0%B5%D0%B2%D1%87%D0%B5%D0%BD%D0%BA%D0%B0" TargetMode="External"/><Relationship Id="rId10" Type="http://schemas.openxmlformats.org/officeDocument/2006/relationships/hyperlink" Target="https://uk.wikipedia.org/wiki/%D0%9A%D0%B8%D1%97%D0%B2%D1%81%D1%8C%D0%BA%D0%B8%D0%B9_%D0%BD%D0%B0%D1%86%D1%96%D0%BE%D0%BD%D0%B0%D0%BB%D1%8C%D0%BD%D0%B8%D0%B9_%D1%83%D0%BD%D1%96%D0%B2%D0%B5%D1%80%D1%81%D0%B8%D1%82%D0%B5%D1%82_%D0%BA%D1%83%D0%BB%D1%8C%D1%82%D1%83%D1%80%D0%B8_%D1%96_%D0%BC%D0%B8%D1%81%D1%82%D0%B5%D1%86%D1%82%D0%B2" TargetMode="External"/><Relationship Id="rId13" Type="http://schemas.openxmlformats.org/officeDocument/2006/relationships/hyperlink" Target="https://uk.wikipedia.org/wiki/%D0%86%D0%B7%D0%BC%D0%B0%D1%97%D0%BB%D1%8C%D1%81%D1%8C%D0%BA%D0%B8%D0%B9_%D0%B4%D0%B5%D1%80%D0%B6%D0%B0%D0%B2%D0%BD%D0%B8%D0%B9_%D0%B3%D1%83%D0%BC%D0%B0%D0%BD%D1%96%D1%82%D0%B0%D1%80%D0%BD%D0%B8%D0%B9_%D1%83%D0%BD%D1%96%D0%B2%D0%B5%D1%80%D1%81%D0%B8%D1%82%D0%B5%D1%82" TargetMode="External"/><Relationship Id="rId12" Type="http://schemas.openxmlformats.org/officeDocument/2006/relationships/hyperlink" Target="https://uk.wikipedia.org/wiki/%D0%A3%D0%BA%D1%80%D0%B0%D1%97%D0%BD%D1%81%D1%8C%D0%BA%D0%B0_%D0%B1%D1%96%D0%B1%D0%BB%D1%96%D0%BE%D1%82%D0%B5%D1%87%D0%BD%D0%B0_%D0%B0%D1%81%D0%BE%D1%86%D1%96%D0%B0%D1%86%D1%96%D1%8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k.wikipedia.org/wiki/%D0%9A%D0%B0%D0%BD%D0%B4%D0%B8%D0%B4%D0%B0%D1%82_%D1%96%D1%81%D1%82%D0%BE%D1%80%D0%B8%D1%87%D0%BD%D0%B8%D1%85_%D0%BD%D0%B0%D1%83%D0%BA" TargetMode="External"/><Relationship Id="rId14" Type="http://schemas.openxmlformats.org/officeDocument/2006/relationships/hyperlink" Target="https://forms.gle/enC51T21NmtrSRJo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k.wikipedia.org/wiki/%D0%9D%D0%B0%D1%86%D1%96%D0%BE%D0%BD%D0%B0%D0%BB%D1%8C%D0%BD%D0%B0_%D0%B1%D1%96%D0%B1%D0%BB%D1%96%D0%BE%D1%82%D0%B5%D0%BA%D0%B0_%D0%A3%D0%BA%D1%80%D0%B0%D1%97%D0%BD%D0%B8_%D1%96%D0%BC%D0%B5%D0%BD%D1%96_%D0%AF%D1%80%D0%BE%D1%81%D0%BB%D0%B0%D0%B2%D0%B0_%D0%9C%D1%83%D0%B4%D1%80%D0%BE%D0%B3%D0%BE" TargetMode="External"/><Relationship Id="rId8" Type="http://schemas.openxmlformats.org/officeDocument/2006/relationships/hyperlink" Target="https://uk.wikipedia.org/wiki/%D0%94%D0%BE%D0%BA%D1%82%D0%BE%D1%80_%D0%BD%D0%B0%D1%83%D0%BA_%D1%96%D0%B7_%D1%81%D0%BE%D1%86%D1%96%D0%B0%D0%BB%D1%8C%D0%BD%D0%B8%D1%85_%D0%BA%D0%BE%D0%BC%D1%83%D0%BD%D1%96%D0%BA%D0%B0%D1%86%D1%96%D0%B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FHKfw9mwUMh3F89At9fK9EKftQ==">CgMxLjAaHwoBMBIaChgIB0IUCgtBcmlhbCBCbGFjaxIFQXJpYWwyDmgubHhxdzZqM253ZDhzMg5oLjZiZ3dmdXR3NXg4YzIOaC5xbzI2N2w3dWd4MzQ4AHIhMXNlQmFsNFVYN0hMUFVCdlJON2xNQi1kMkpCUjdOTzhO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2024-12-09T18:51:00Z</dcterms:created>
  <dc:creator>Олена Тимошенко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a84a04197a06eb1962681e3fab32942b08d887de0738f76780d2c9536e579564</vt:lpwstr>
  </property>
</Properties>
</file>