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192" w:lineRule="auto"/>
        <w:jc w:val="center"/>
        <w:rPr>
          <w:rFonts w:ascii="Calibri" w:cs="Calibri" w:eastAsia="Calibri" w:hAnsi="Calibri"/>
          <w:b w:val="1"/>
          <w:smallCaps w:val="1"/>
          <w:color w:val="4472c4"/>
          <w:sz w:val="56"/>
          <w:szCs w:val="56"/>
        </w:rPr>
      </w:pPr>
      <w:r w:rsidDel="00000000" w:rsidR="00000000" w:rsidRPr="00000000">
        <w:rPr>
          <w:rFonts w:ascii="Calibri" w:cs="Calibri" w:eastAsia="Calibri" w:hAnsi="Calibri"/>
          <w:b w:val="1"/>
          <w:smallCaps w:val="1"/>
          <w:color w:val="4472c4"/>
          <w:sz w:val="56"/>
          <w:szCs w:val="56"/>
          <w:rtl w:val="0"/>
        </w:rPr>
        <w:t xml:space="preserve">ФОРУМ</w:t>
      </w:r>
    </w:p>
    <w:p w:rsidR="00000000" w:rsidDel="00000000" w:rsidP="00000000" w:rsidRDefault="00000000" w:rsidRPr="00000000" w14:paraId="00000002">
      <w:pPr>
        <w:spacing w:after="0" w:line="192" w:lineRule="auto"/>
        <w:ind w:left="-566.9291338582675" w:right="-427.7952755905511" w:firstLine="141.73228346456668"/>
        <w:jc w:val="center"/>
        <w:rPr>
          <w:rFonts w:ascii="Arial Black" w:cs="Arial Black" w:eastAsia="Arial Black" w:hAnsi="Arial Black"/>
          <w:b w:val="1"/>
          <w:smallCaps w:val="1"/>
          <w:color w:val="4472c4"/>
          <w:sz w:val="52"/>
          <w:szCs w:val="52"/>
        </w:rPr>
      </w:pPr>
      <w:sdt>
        <w:sdtPr>
          <w:id w:val="-1654129206"/>
          <w:tag w:val="goog_rdk_0"/>
        </w:sdtPr>
        <w:sdtContent>
          <w:r w:rsidDel="00000000" w:rsidR="00000000" w:rsidRPr="00000000">
            <w:rPr>
              <w:rFonts w:ascii="Arial" w:cs="Arial" w:eastAsia="Arial" w:hAnsi="Arial"/>
              <w:b w:val="1"/>
              <w:smallCaps w:val="1"/>
              <w:color w:val="4472c4"/>
              <w:sz w:val="52"/>
              <w:szCs w:val="52"/>
              <w:rtl w:val="0"/>
            </w:rPr>
            <w:t xml:space="preserve">ІНКЛЮЗІЯ. МЕНТАЛЬНЕ ЗДОРОВ’Я </w:t>
          </w:r>
        </w:sdtContent>
      </w:sdt>
    </w:p>
    <w:p w:rsidR="00000000" w:rsidDel="00000000" w:rsidP="00000000" w:rsidRDefault="00000000" w:rsidRPr="00000000" w14:paraId="00000003">
      <w:pPr>
        <w:spacing w:after="0" w:line="192" w:lineRule="auto"/>
        <w:jc w:val="center"/>
        <w:rPr>
          <w:rFonts w:ascii="Calibri" w:cs="Calibri" w:eastAsia="Calibri" w:hAnsi="Calibri"/>
          <w:b w:val="1"/>
          <w:smallCaps w:val="1"/>
          <w:color w:val="4472c4"/>
          <w:sz w:val="56"/>
          <w:szCs w:val="56"/>
        </w:rPr>
      </w:pPr>
      <w:sdt>
        <w:sdtPr>
          <w:id w:val="1200569093"/>
          <w:tag w:val="goog_rdk_1"/>
        </w:sdtPr>
        <w:sdtContent>
          <w:r w:rsidDel="00000000" w:rsidR="00000000" w:rsidRPr="00000000">
            <w:rPr>
              <w:rFonts w:ascii="Arial" w:cs="Arial" w:eastAsia="Arial" w:hAnsi="Arial"/>
              <w:b w:val="1"/>
              <w:smallCaps w:val="1"/>
              <w:color w:val="4472c4"/>
              <w:sz w:val="52"/>
              <w:szCs w:val="52"/>
              <w:rtl w:val="0"/>
            </w:rPr>
            <w:t xml:space="preserve">НОВІ СЕНСИ В ОСВІТІ</w:t>
          </w:r>
        </w:sdtContent>
      </w:sdt>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10 вересня 2025 року, 18:00-21:00, м. Київ, ZOOM</w:t>
      </w:r>
    </w:p>
    <w:p w:rsidR="00000000" w:rsidDel="00000000" w:rsidP="00000000" w:rsidRDefault="00000000" w:rsidRPr="00000000" w14:paraId="00000005">
      <w:pPr>
        <w:jc w:val="center"/>
        <w:rPr>
          <w:b w:val="1"/>
          <w:sz w:val="30"/>
          <w:szCs w:val="30"/>
        </w:rPr>
      </w:pPr>
      <w:r w:rsidDel="00000000" w:rsidR="00000000" w:rsidRPr="00000000">
        <w:rPr>
          <w:rtl w:val="0"/>
        </w:rPr>
      </w:r>
    </w:p>
    <w:p w:rsidR="00000000" w:rsidDel="00000000" w:rsidP="00000000" w:rsidRDefault="00000000" w:rsidRPr="00000000" w14:paraId="00000006">
      <w:pPr>
        <w:pStyle w:val="Heading1"/>
        <w:pBdr>
          <w:top w:color="4472c4" w:space="0" w:sz="24" w:val="single"/>
          <w:left w:color="4472c4" w:space="0" w:sz="24" w:val="single"/>
          <w:bottom w:color="4472c4" w:space="0" w:sz="24" w:val="single"/>
          <w:right w:color="4472c4" w:space="0" w:sz="24" w:val="single"/>
        </w:pBdr>
        <w:shd w:fill="4472c4" w:val="clear"/>
        <w:spacing w:after="0" w:line="240" w:lineRule="auto"/>
        <w:jc w:val="center"/>
        <w:rPr/>
      </w:pPr>
      <w:bookmarkStart w:colFirst="0" w:colLast="0" w:name="_heading=h.x2l0bjevahu" w:id="0"/>
      <w:bookmarkEnd w:id="0"/>
      <w:r w:rsidDel="00000000" w:rsidR="00000000" w:rsidRPr="00000000">
        <w:rPr>
          <w:rtl w:val="0"/>
        </w:rPr>
        <w:t xml:space="preserve">ЗАГАЛЬНА ІНФОРМАЦІЯ ТА АКТУАЛЬНІСТЬ ФОРУМУ</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08">
      <w:pPr>
        <w:spacing w:after="120" w:line="240" w:lineRule="auto"/>
        <w:ind w:left="4678"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«Інклюзія – це не про особливі умови для особливих людей. Це про світ, у якому кожен має місце, де його цінують, чують і розуміють»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283.4645669291337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Сучасні суспільні трансформації в Україні, зумовлені війною, соціальними викликами та гуманітарними змінами, актуалізують потребу глибокого переосмислення концепції інклюзії та надають ментальному здоров’ю ключового значення як складовій людського розвитку та освітньої політики. Повномасштабна війна, постійний стрес, вимушене переселення, втрати та соціальна дезорієнтація значно впливають на психоемоційний стан здобувачів освіти, педагогів та їхніх родин. Інклюзивна освіта, яка раніше розглядалася переважно у фізичному чи когнітивному вимірі, нині розширює свій зміст, охоплюючи й психологічні аспекти – від підтримки осіб з посттравматичними станами до створення безпечного освітнього середовища для всіх учасників освітнього процесу.</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283.4645669291337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2024/2025 навчальному році в Україні функціонували понад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33 тис. інклюзивних класів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де навчалося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понад 47 тис. здобувачів освіти з особливими освітніми потребами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що майже вдвічі більше, ніж чотири роки тому. Водночас лише у 2024 році понад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50 тис. учнів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звернулися по психологічну підтримку — у три рази більше, ніж у попередньому році. Ці цифри свідчать про глибоку потребу в такому освітньому середовищі, яке базується не лише на академічних знаннях, а й на цінностях турботи, емпатії, безпеки та психоемоційної стійкості. Інклюзія в цьому контексті постає як форма соціально-психологічної підтримки, що надає змогу кожному здобувачу освіти бути почутим, прийнятим і підтриманим.</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283.46456692913375"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bookmarkStart w:colFirst="0" w:colLast="0" w:name="_heading=h.y6e36hieyh43" w:id="1"/>
      <w:bookmarkEnd w:id="1"/>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Водночас існує низка системних викликів, пов’язаних із забезпеченням якісної інклюзивної освіти, створенням універсального дизайну громадського простору, працевлаштуванням осіб із інвалідністю та подоланням соціальних стереотипів.</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283.46456692913375"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Форум спрямований на аналіз викликів і перспектив розвитку інклюзивного суспільства, обговорення сучасних тенденцій у впровадженні інклюзивних підходів в освіті, а також вироблення ефективних механізмів міжсекторної взаємодії. Проведення заходу дозволить розширити науковий і практичний дискурс щодо інклюзивності, сприятиме популяризації кращих світових практик. </w:t>
      </w:r>
      <w:r w:rsidDel="00000000" w:rsidR="00000000" w:rsidRPr="00000000">
        <w:rPr>
          <w:rtl w:val="0"/>
        </w:rPr>
      </w:r>
    </w:p>
    <w:p w:rsidR="00000000" w:rsidDel="00000000" w:rsidP="00000000" w:rsidRDefault="00000000" w:rsidRPr="00000000" w14:paraId="0000000E">
      <w:pPr>
        <w:spacing w:after="160" w:line="240" w:lineRule="auto"/>
        <w:ind w:left="-283.46456692913375" w:firstLine="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Усі учасники Форуму отримують сертифікат про підвищення кваліфікації обсягом 6 годин (0,2 кредити ЄКТС), який відповідає всім вимогам законодавства, зокрема «Порядку підвищення кваліфікації педагогічних та науково-педагогічних працівників» від 21 серпня 2019 року №800, зі змінами, внесеними згідно з постановою Кабінету Міністрів України від 27 грудня 2019 року №1133).</w:t>
      </w:r>
    </w:p>
    <w:p w:rsidR="00000000" w:rsidDel="00000000" w:rsidP="00000000" w:rsidRDefault="00000000" w:rsidRPr="00000000" w14:paraId="0000000F">
      <w:pPr>
        <w:pStyle w:val="Heading1"/>
        <w:pBdr>
          <w:top w:color="4472c4" w:space="0" w:sz="24" w:val="single"/>
          <w:left w:color="4472c4" w:space="0" w:sz="24" w:val="single"/>
          <w:bottom w:color="4472c4" w:space="0" w:sz="24" w:val="single"/>
          <w:right w:color="4472c4" w:space="0" w:sz="24" w:val="single"/>
        </w:pBdr>
        <w:shd w:fill="4472c4" w:val="clear"/>
        <w:spacing w:after="0" w:before="360" w:line="276" w:lineRule="auto"/>
        <w:jc w:val="center"/>
        <w:rPr/>
      </w:pPr>
      <w:bookmarkStart w:colFirst="0" w:colLast="0" w:name="_heading=h.fz5pwzlphzjr" w:id="2"/>
      <w:bookmarkEnd w:id="2"/>
      <w:r w:rsidDel="00000000" w:rsidR="00000000" w:rsidRPr="00000000">
        <w:rPr>
          <w:rtl w:val="0"/>
        </w:rPr>
        <w:t xml:space="preserve">МЕТА ФОРУМУ</w:t>
      </w:r>
    </w:p>
    <w:p w:rsidR="00000000" w:rsidDel="00000000" w:rsidP="00000000" w:rsidRDefault="00000000" w:rsidRPr="00000000" w14:paraId="00000010">
      <w:pPr>
        <w:spacing w:before="200" w:line="240" w:lineRule="auto"/>
        <w:ind w:left="-283.46456692913375" w:firstLine="0"/>
        <w:jc w:val="both"/>
        <w:rPr>
          <w:rFonts w:ascii="Times New Roman" w:cs="Times New Roman" w:eastAsia="Times New Roman" w:hAnsi="Times New Roman"/>
          <w:sz w:val="24"/>
          <w:szCs w:val="24"/>
        </w:rPr>
      </w:pPr>
      <w:bookmarkStart w:colFirst="0" w:colLast="0" w:name="_heading=h.3lqe5uskv31g" w:id="3"/>
      <w:bookmarkEnd w:id="3"/>
      <w:r w:rsidDel="00000000" w:rsidR="00000000" w:rsidRPr="00000000">
        <w:rPr>
          <w:rFonts w:ascii="Times New Roman" w:cs="Times New Roman" w:eastAsia="Times New Roman" w:hAnsi="Times New Roman"/>
          <w:sz w:val="24"/>
          <w:szCs w:val="24"/>
          <w:rtl w:val="0"/>
        </w:rPr>
        <w:t xml:space="preserve">Мета форуму — осмислення нових підходів до інклюзії та підтримки ментального здоровʼя в освіті в умовах соціальних трансформацій, спричинених війною.</w:t>
      </w:r>
    </w:p>
    <w:p w:rsidR="00000000" w:rsidDel="00000000" w:rsidP="00000000" w:rsidRDefault="00000000" w:rsidRPr="00000000" w14:paraId="00000011">
      <w:pPr>
        <w:spacing w:line="240"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 прагнемо сформувати нові сенси інклюзії — як не лише доступності, а як людяності, співучасті та сили різноманіття. Через діалоги між людьми з інвалідністю, військовими, освітянами, науковцями й практиками ми відкриваємо нові підходи до збереження психічного здоров’я у громадах, освітніх закладах та суспільстві в цілому.</w:t>
      </w:r>
    </w:p>
    <w:p w:rsidR="00000000" w:rsidDel="00000000" w:rsidP="00000000" w:rsidRDefault="00000000" w:rsidRPr="00000000" w14:paraId="00000012">
      <w:pPr>
        <w:spacing w:line="240"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Місце проведення – платформа для відеозустрічей Zoom. Після Форуму надається сертифікат підвищення кваліфікації, доступ до відеозапису та презентацій спікерів.</w:t>
      </w:r>
    </w:p>
    <w:p w:rsidR="00000000" w:rsidDel="00000000" w:rsidP="00000000" w:rsidRDefault="00000000" w:rsidRPr="00000000" w14:paraId="00000013">
      <w:pPr>
        <w:spacing w:line="240" w:lineRule="auto"/>
        <w:ind w:left="-283.46456692913375" w:firstLine="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50505"/>
          <w:sz w:val="24"/>
          <w:szCs w:val="24"/>
          <w:rtl w:val="0"/>
        </w:rPr>
        <w:t xml:space="preserve">Час проведення: </w:t>
      </w:r>
      <w:r w:rsidDel="00000000" w:rsidR="00000000" w:rsidRPr="00000000">
        <w:rPr>
          <w:rFonts w:ascii="Times New Roman" w:cs="Times New Roman" w:eastAsia="Times New Roman" w:hAnsi="Times New Roman"/>
          <w:sz w:val="24"/>
          <w:szCs w:val="24"/>
          <w:rtl w:val="0"/>
        </w:rPr>
        <w:t xml:space="preserve">10 вересня 2025 р., 18:00-21:00. </w:t>
      </w:r>
      <w:r w:rsidDel="00000000" w:rsidR="00000000" w:rsidRPr="00000000">
        <w:rPr>
          <w:rtl w:val="0"/>
        </w:rPr>
      </w:r>
    </w:p>
    <w:p w:rsidR="00000000" w:rsidDel="00000000" w:rsidP="00000000" w:rsidRDefault="00000000" w:rsidRPr="00000000" w14:paraId="00000014">
      <w:pPr>
        <w:pStyle w:val="Heading1"/>
        <w:pBdr>
          <w:top w:color="4472c4" w:space="0" w:sz="24" w:val="single"/>
          <w:left w:color="4472c4" w:space="0" w:sz="24" w:val="single"/>
          <w:bottom w:color="4472c4" w:space="0" w:sz="24" w:val="single"/>
          <w:right w:color="4472c4" w:space="0" w:sz="24" w:val="single"/>
        </w:pBdr>
        <w:shd w:fill="4472c4" w:val="clear"/>
        <w:spacing w:after="0" w:before="360" w:line="276" w:lineRule="auto"/>
        <w:jc w:val="center"/>
        <w:rPr/>
      </w:pPr>
      <w:bookmarkStart w:colFirst="0" w:colLast="0" w:name="_heading=h.bsfxksr6ej0u" w:id="4"/>
      <w:bookmarkEnd w:id="4"/>
      <w:r w:rsidDel="00000000" w:rsidR="00000000" w:rsidRPr="00000000">
        <w:rPr>
          <w:rtl w:val="0"/>
        </w:rPr>
        <w:t xml:space="preserve">ОСНОВНІ ПИТАННЯ ФОРУМУ:</w:t>
      </w:r>
    </w:p>
    <w:p w:rsidR="00000000" w:rsidDel="00000000" w:rsidP="00000000" w:rsidRDefault="00000000" w:rsidRPr="00000000" w14:paraId="00000015">
      <w:pPr>
        <w:pStyle w:val="Heading3"/>
        <w:spacing w:before="0" w:line="240" w:lineRule="auto"/>
        <w:jc w:val="both"/>
        <w:rPr>
          <w:rFonts w:ascii="Times New Roman" w:cs="Times New Roman" w:eastAsia="Times New Roman" w:hAnsi="Times New Roman"/>
          <w:b w:val="0"/>
          <w:color w:val="000000"/>
          <w:highlight w:val="yellow"/>
        </w:rPr>
      </w:pPr>
      <w:bookmarkStart w:colFirst="0" w:colLast="0" w:name="_heading=h.4o810ntq5tsw" w:id="5"/>
      <w:bookmarkEnd w:id="5"/>
      <w:r w:rsidDel="00000000" w:rsidR="00000000" w:rsidRPr="00000000">
        <w:rPr>
          <w:rtl w:val="0"/>
        </w:rPr>
      </w:r>
    </w:p>
    <w:p w:rsidR="00000000" w:rsidDel="00000000" w:rsidP="00000000" w:rsidRDefault="00000000" w:rsidRPr="00000000" w14:paraId="00000016">
      <w:pPr>
        <w:numPr>
          <w:ilvl w:val="0"/>
          <w:numId w:val="1"/>
        </w:numPr>
        <w:spacing w:after="60" w:line="259.20000000000005"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трансформація освітнього простору: інклюзія та метальне благополуччя в умовах змін;</w:t>
      </w:r>
    </w:p>
    <w:p w:rsidR="00000000" w:rsidDel="00000000" w:rsidP="00000000" w:rsidRDefault="00000000" w:rsidRPr="00000000" w14:paraId="00000017">
      <w:pPr>
        <w:numPr>
          <w:ilvl w:val="0"/>
          <w:numId w:val="1"/>
        </w:numPr>
        <w:spacing w:after="60" w:line="259.20000000000005"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інноваційні практики покращення ментального здоров’я; </w:t>
      </w:r>
    </w:p>
    <w:p w:rsidR="00000000" w:rsidDel="00000000" w:rsidP="00000000" w:rsidRDefault="00000000" w:rsidRPr="00000000" w14:paraId="00000018">
      <w:pPr>
        <w:numPr>
          <w:ilvl w:val="0"/>
          <w:numId w:val="1"/>
        </w:numPr>
        <w:spacing w:after="60" w:line="259.20000000000005"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інноваційні методики та технології інклюзивного навчання;</w:t>
      </w:r>
    </w:p>
    <w:p w:rsidR="00000000" w:rsidDel="00000000" w:rsidP="00000000" w:rsidRDefault="00000000" w:rsidRPr="00000000" w14:paraId="00000019">
      <w:pPr>
        <w:numPr>
          <w:ilvl w:val="0"/>
          <w:numId w:val="1"/>
        </w:numPr>
        <w:spacing w:after="60" w:line="259.20000000000005"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роль інклюзії у формуванні психологічного добробуту осіб із порушеннями зору;</w:t>
      </w:r>
    </w:p>
    <w:p w:rsidR="00000000" w:rsidDel="00000000" w:rsidP="00000000" w:rsidRDefault="00000000" w:rsidRPr="00000000" w14:paraId="0000001A">
      <w:pPr>
        <w:numPr>
          <w:ilvl w:val="0"/>
          <w:numId w:val="1"/>
        </w:numPr>
        <w:spacing w:after="60" w:line="259.20000000000005"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спорт та фізична активність як засіб підтримки метального здоров’я осіб із порушеннями зору;</w:t>
      </w:r>
    </w:p>
    <w:p w:rsidR="00000000" w:rsidDel="00000000" w:rsidP="00000000" w:rsidRDefault="00000000" w:rsidRPr="00000000" w14:paraId="0000001B">
      <w:pPr>
        <w:numPr>
          <w:ilvl w:val="0"/>
          <w:numId w:val="1"/>
        </w:numPr>
        <w:spacing w:after="60" w:line="259.20000000000005"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арт-терапевтичні практики як внутрішня опора інклюзії: інтеграція мистецтва у підтримку ментального здоров’я осіб з особливими потребами;</w:t>
      </w:r>
    </w:p>
    <w:p w:rsidR="00000000" w:rsidDel="00000000" w:rsidP="00000000" w:rsidRDefault="00000000" w:rsidRPr="00000000" w14:paraId="0000001C">
      <w:pPr>
        <w:numPr>
          <w:ilvl w:val="0"/>
          <w:numId w:val="1"/>
        </w:numPr>
        <w:spacing w:after="60" w:line="259.20000000000005"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соціальні проєкти та ініціативи, що сприяють розвитку інклюзії в освіті: як інклюзія змінює простори, професії та свідомість;</w:t>
      </w:r>
    </w:p>
    <w:p w:rsidR="00000000" w:rsidDel="00000000" w:rsidP="00000000" w:rsidRDefault="00000000" w:rsidRPr="00000000" w14:paraId="0000001D">
      <w:pPr>
        <w:numPr>
          <w:ilvl w:val="0"/>
          <w:numId w:val="1"/>
        </w:numPr>
        <w:spacing w:after="60" w:line="259.20000000000005"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ціннісно-орієнтований підхід у взаємодії з військовослужбовцями та цивільними в умовах війни;</w:t>
      </w:r>
    </w:p>
    <w:p w:rsidR="00000000" w:rsidDel="00000000" w:rsidP="00000000" w:rsidRDefault="00000000" w:rsidRPr="00000000" w14:paraId="0000001E">
      <w:pPr>
        <w:numPr>
          <w:ilvl w:val="0"/>
          <w:numId w:val="1"/>
        </w:numPr>
        <w:spacing w:after="60" w:line="259.20000000000005"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управління інклюзивними програмами в Україні; </w:t>
      </w:r>
    </w:p>
    <w:p w:rsidR="00000000" w:rsidDel="00000000" w:rsidP="00000000" w:rsidRDefault="00000000" w:rsidRPr="00000000" w14:paraId="0000001F">
      <w:pPr>
        <w:numPr>
          <w:ilvl w:val="0"/>
          <w:numId w:val="1"/>
        </w:numPr>
        <w:spacing w:after="60" w:line="259.20000000000005"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технології та методи навчання для дітей з різними типами порушень (зору, слуху, опорно-рухового апарату тощо).</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1">
      <w:pPr>
        <w:pStyle w:val="Heading1"/>
        <w:rPr/>
      </w:pPr>
      <w:bookmarkStart w:colFirst="0" w:colLast="0" w:name="_heading=h.4t0vc47za17d" w:id="6"/>
      <w:bookmarkEnd w:id="6"/>
      <w:r w:rsidDel="00000000" w:rsidR="00000000" w:rsidRPr="00000000">
        <w:rPr>
          <w:rtl w:val="0"/>
        </w:rPr>
        <w:t xml:space="preserve">НАШІ СПІКЕРИ:</w:t>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4"/>
          <w:szCs w:val="24"/>
        </w:rPr>
      </w:pPr>
      <w:bookmarkStart w:colFirst="0" w:colLast="0" w:name="_heading=h.t3hrylz8tfer" w:id="7"/>
      <w:bookmarkEnd w:id="7"/>
      <w:r w:rsidDel="00000000" w:rsidR="00000000" w:rsidRPr="00000000">
        <w:rPr>
          <w:rtl w:val="0"/>
        </w:rPr>
      </w:r>
    </w:p>
    <w:p w:rsidR="00000000" w:rsidDel="00000000" w:rsidP="00000000" w:rsidRDefault="00000000" w:rsidRPr="00000000" w14:paraId="00000023">
      <w:pPr>
        <w:shd w:fill="ffffff" w:val="clear"/>
        <w:spacing w:after="200" w:line="240" w:lineRule="auto"/>
        <w:ind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Галина Коломоєць</w:t>
      </w:r>
      <w:r w:rsidDel="00000000" w:rsidR="00000000" w:rsidRPr="00000000">
        <w:rPr>
          <w:rFonts w:ascii="Times New Roman" w:cs="Times New Roman" w:eastAsia="Times New Roman" w:hAnsi="Times New Roman"/>
          <w:sz w:val="24"/>
          <w:szCs w:val="24"/>
          <w:highlight w:val="white"/>
          <w:rtl w:val="0"/>
        </w:rPr>
        <w:t xml:space="preserve"> - заступниця директора Державної наукової установи «Інститут модернізації змісту освіти» Міністерства освіти і науки України. Психологиня, тренерка, фасилітаторка, громадська діячка, співзасновниця ГО «Агенція сталого розвитку та освітніх ініціатив», кандидат педагогічних наук, психологиня.</w:t>
      </w:r>
    </w:p>
    <w:p w:rsidR="00000000" w:rsidDel="00000000" w:rsidP="00000000" w:rsidRDefault="00000000" w:rsidRPr="00000000" w14:paraId="00000024">
      <w:pPr>
        <w:spacing w:after="200" w:line="240" w:lineRule="auto"/>
        <w:ind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Катерина Лиманська</w:t>
      </w:r>
      <w:r w:rsidDel="00000000" w:rsidR="00000000" w:rsidRPr="00000000">
        <w:rPr>
          <w:rFonts w:ascii="Times New Roman" w:cs="Times New Roman" w:eastAsia="Times New Roman" w:hAnsi="Times New Roman"/>
          <w:sz w:val="24"/>
          <w:szCs w:val="24"/>
          <w:highlight w:val="white"/>
          <w:rtl w:val="0"/>
        </w:rPr>
        <w:t xml:space="preserve"> - тренерка Державно наукової установи, спікерка та модераторка освітніх та просвітницьких заходів,  арт-терапевт, психологиня з корекційно-розвиткових занять ІРЦ, фасилітаторка, вчитель хімії та біології.</w:t>
      </w:r>
    </w:p>
    <w:p w:rsidR="00000000" w:rsidDel="00000000" w:rsidP="00000000" w:rsidRDefault="00000000" w:rsidRPr="00000000" w14:paraId="00000025">
      <w:pPr>
        <w:spacing w:after="200" w:line="240" w:lineRule="auto"/>
        <w:ind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Михайло Бакалюк</w:t>
      </w:r>
      <w:r w:rsidDel="00000000" w:rsidR="00000000" w:rsidRPr="00000000">
        <w:rPr>
          <w:rFonts w:ascii="Times New Roman" w:cs="Times New Roman" w:eastAsia="Times New Roman" w:hAnsi="Times New Roman"/>
          <w:sz w:val="24"/>
          <w:szCs w:val="24"/>
          <w:highlight w:val="white"/>
          <w:rtl w:val="0"/>
        </w:rPr>
        <w:t xml:space="preserve"> - ветеран російсько-української війни”,  керівник проєкту VYMIR в ГО «Терра інтегріті», турист на протезі. </w:t>
      </w:r>
    </w:p>
    <w:p w:rsidR="00000000" w:rsidDel="00000000" w:rsidP="00000000" w:rsidRDefault="00000000" w:rsidRPr="00000000" w14:paraId="00000026">
      <w:pPr>
        <w:spacing w:after="20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Зоряна Ленів </w:t>
      </w:r>
      <w:r w:rsidDel="00000000" w:rsidR="00000000" w:rsidRPr="00000000">
        <w:rPr>
          <w:rFonts w:ascii="Times New Roman" w:cs="Times New Roman" w:eastAsia="Times New Roman" w:hAnsi="Times New Roman"/>
          <w:sz w:val="24"/>
          <w:szCs w:val="24"/>
          <w:highlight w:val="white"/>
          <w:rtl w:val="0"/>
        </w:rPr>
        <w:t xml:space="preserve">- логопед, спеціальний психолог, арттерапевт, спеціаліст вищої категорії, кандидат педагогічних наук, доцент, засновниця та директор Міжнародного інституту </w:t>
      </w:r>
      <w:r w:rsidDel="00000000" w:rsidR="00000000" w:rsidRPr="00000000">
        <w:rPr>
          <w:rFonts w:ascii="Times New Roman" w:cs="Times New Roman" w:eastAsia="Times New Roman" w:hAnsi="Times New Roman"/>
          <w:sz w:val="24"/>
          <w:szCs w:val="24"/>
          <w:rtl w:val="0"/>
        </w:rPr>
        <w:t xml:space="preserve">інклюзії, фахівчиня в галузі інклюзії, Глова ГО «СМАРТ- Персона». </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Катерина Баришева</w:t>
      </w:r>
      <w:r w:rsidDel="00000000" w:rsidR="00000000" w:rsidRPr="00000000">
        <w:rPr>
          <w:rFonts w:ascii="Times New Roman" w:cs="Times New Roman" w:eastAsia="Times New Roman" w:hAnsi="Times New Roman"/>
          <w:sz w:val="24"/>
          <w:szCs w:val="24"/>
          <w:rtl w:val="0"/>
        </w:rPr>
        <w:t xml:space="preserve">  - експертка Sahaidachnyi Security Center. </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Катерина Настояща</w:t>
      </w:r>
      <w:r w:rsidDel="00000000" w:rsidR="00000000" w:rsidRPr="00000000">
        <w:rPr>
          <w:rFonts w:ascii="Times New Roman" w:cs="Times New Roman" w:eastAsia="Times New Roman" w:hAnsi="Times New Roman"/>
          <w:sz w:val="24"/>
          <w:szCs w:val="24"/>
          <w:rtl w:val="0"/>
        </w:rPr>
        <w:t xml:space="preserve"> - доктор соціологічних наук, завідувачка відділу філософії та геополітики НДІУ  (Науково-дослідний інститут українознавства) Київського національного університету імені Тараса Шевченка, волонтерка, громадська діячка в ГО «</w:t>
      </w:r>
      <w:hyperlink r:id="rId7">
        <w:r w:rsidDel="00000000" w:rsidR="00000000" w:rsidRPr="00000000">
          <w:rPr>
            <w:rFonts w:ascii="Times New Roman" w:cs="Times New Roman" w:eastAsia="Times New Roman" w:hAnsi="Times New Roman"/>
            <w:color w:val="1155cc"/>
            <w:sz w:val="24"/>
            <w:szCs w:val="24"/>
            <w:u w:val="single"/>
            <w:rtl w:val="0"/>
          </w:rPr>
          <w:t xml:space="preserve">Демократичні ініціативи молоді</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9">
      <w:pPr>
        <w:shd w:fill="ffffff" w:val="clear"/>
        <w:spacing w:after="200" w:line="240" w:lineRule="auto"/>
        <w:ind w:firstLine="0"/>
        <w:jc w:val="both"/>
        <w:rPr>
          <w:rFonts w:ascii="Times New Roman" w:cs="Times New Roman" w:eastAsia="Times New Roman" w:hAnsi="Times New Roman"/>
          <w:color w:val="080809"/>
          <w:sz w:val="24"/>
          <w:szCs w:val="24"/>
          <w:highlight w:val="white"/>
        </w:rPr>
      </w:pPr>
      <w:r w:rsidDel="00000000" w:rsidR="00000000" w:rsidRPr="00000000">
        <w:rPr>
          <w:rFonts w:ascii="Times New Roman" w:cs="Times New Roman" w:eastAsia="Times New Roman" w:hAnsi="Times New Roman"/>
          <w:b w:val="1"/>
          <w:sz w:val="24"/>
          <w:szCs w:val="24"/>
          <w:rtl w:val="0"/>
        </w:rPr>
        <w:t xml:space="preserve">Руслан Рубель</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color w:val="080809"/>
          <w:sz w:val="24"/>
          <w:szCs w:val="24"/>
          <w:highlight w:val="white"/>
          <w:rtl w:val="0"/>
        </w:rPr>
        <w:t xml:space="preserve">незрячий спортсмен, учасник Бостонського марафону, центр «Безбарʼєрна Україна».</w:t>
      </w:r>
    </w:p>
    <w:p w:rsidR="00000000" w:rsidDel="00000000" w:rsidP="00000000" w:rsidRDefault="00000000" w:rsidRPr="00000000" w14:paraId="0000002A">
      <w:pPr>
        <w:spacing w:after="200" w:lineRule="auto"/>
        <w:ind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color w:val="080809"/>
          <w:sz w:val="24"/>
          <w:szCs w:val="24"/>
          <w:highlight w:val="white"/>
          <w:rtl w:val="0"/>
        </w:rPr>
        <w:t xml:space="preserve">Віктор Тиркало</w:t>
      </w:r>
      <w:r w:rsidDel="00000000" w:rsidR="00000000" w:rsidRPr="00000000">
        <w:rPr>
          <w:rFonts w:ascii="Times New Roman" w:cs="Times New Roman" w:eastAsia="Times New Roman" w:hAnsi="Times New Roman"/>
          <w:color w:val="080809"/>
          <w:sz w:val="24"/>
          <w:szCs w:val="24"/>
          <w:highlight w:val="white"/>
          <w:rtl w:val="0"/>
        </w:rPr>
        <w:t xml:space="preserve"> - </w:t>
      </w:r>
      <w:r w:rsidDel="00000000" w:rsidR="00000000" w:rsidRPr="00000000">
        <w:rPr>
          <w:rFonts w:ascii="Times New Roman" w:cs="Times New Roman" w:eastAsia="Times New Roman" w:hAnsi="Times New Roman"/>
          <w:sz w:val="24"/>
          <w:szCs w:val="24"/>
          <w:highlight w:val="white"/>
          <w:rtl w:val="0"/>
        </w:rPr>
        <w:t xml:space="preserve">президент ВГО «Ліга розвитку науки», директор програм МВА, консультант з розвитку малого та середнього бізнесу, проектний менеджер, засновник Української школи Бізнесу «НАШЕ».</w:t>
      </w:r>
    </w:p>
    <w:p w:rsidR="00000000" w:rsidDel="00000000" w:rsidP="00000000" w:rsidRDefault="00000000" w:rsidRPr="00000000" w14:paraId="0000002B">
      <w:pPr>
        <w:spacing w:after="0" w:before="10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C">
      <w:pPr>
        <w:pStyle w:val="Heading2"/>
        <w:spacing w:after="0" w:before="100" w:line="240" w:lineRule="auto"/>
        <w:jc w:val="both"/>
        <w:rPr/>
      </w:pPr>
      <w:bookmarkStart w:colFirst="0" w:colLast="0" w:name="_heading=h.q3tgk0t8zg9j" w:id="8"/>
      <w:bookmarkEnd w:id="8"/>
      <w:r w:rsidDel="00000000" w:rsidR="00000000" w:rsidRPr="00000000">
        <w:rPr>
          <w:rtl w:val="0"/>
        </w:rPr>
        <w:t xml:space="preserve">Модератори форуму:</w:t>
      </w:r>
    </w:p>
    <w:p w:rsidR="00000000" w:rsidDel="00000000" w:rsidP="00000000" w:rsidRDefault="00000000" w:rsidRPr="00000000" w14:paraId="0000002D">
      <w:pPr>
        <w:spacing w:after="0" w:before="10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Олена Чайковська - </w:t>
      </w:r>
      <w:r w:rsidDel="00000000" w:rsidR="00000000" w:rsidRPr="00000000">
        <w:rPr>
          <w:rFonts w:ascii="Times New Roman" w:cs="Times New Roman" w:eastAsia="Times New Roman" w:hAnsi="Times New Roman"/>
          <w:sz w:val="24"/>
          <w:szCs w:val="24"/>
          <w:highlight w:val="white"/>
          <w:rtl w:val="0"/>
        </w:rPr>
        <w:t xml:space="preserve">професорка, співзасновниця ГО «РОТАРІ Академія української культури та мистецтва», начальниця відділу міжнародних зв’язків КНУКіМ, голова правління ГС «СТЕМ-коаліція України», віцепрезидентка ВГО «УАФІТ».</w:t>
      </w:r>
    </w:p>
    <w:p w:rsidR="00000000" w:rsidDel="00000000" w:rsidP="00000000" w:rsidRDefault="00000000" w:rsidRPr="00000000" w14:paraId="0000002E">
      <w:pPr>
        <w:spacing w:after="0" w:before="10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Олена Тимошенко - </w:t>
      </w:r>
      <w:r w:rsidDel="00000000" w:rsidR="00000000" w:rsidRPr="00000000">
        <w:rPr>
          <w:rFonts w:ascii="Times New Roman" w:cs="Times New Roman" w:eastAsia="Times New Roman" w:hAnsi="Times New Roman"/>
          <w:sz w:val="24"/>
          <w:szCs w:val="24"/>
          <w:highlight w:val="white"/>
          <w:rtl w:val="0"/>
        </w:rPr>
        <w:t xml:space="preserve">засновниця освітньої платформи «4 People», членкиня жіночого об’єднання МБО «Доброта сердець», співзасновниця ГО «АСТРО», ст. наук. Спів. ДНУ «ІМЗО» МОН України, д.е.н., проф., модераторка та спікерка міжнародних та всеукраїнських Форумів.</w:t>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0">
      <w:pPr>
        <w:pStyle w:val="Heading1"/>
        <w:shd w:fill="4472c4" w:val="clear"/>
        <w:spacing w:after="0" w:line="240" w:lineRule="auto"/>
        <w:ind w:left="-284"/>
        <w:jc w:val="center"/>
        <w:rPr/>
      </w:pPr>
      <w:bookmarkStart w:colFirst="0" w:colLast="0" w:name="_heading=h.ee4t7tbqloi7" w:id="9"/>
      <w:bookmarkEnd w:id="9"/>
      <w:r w:rsidDel="00000000" w:rsidR="00000000" w:rsidRPr="00000000">
        <w:rPr>
          <w:rtl w:val="0"/>
        </w:rPr>
        <w:t xml:space="preserve">ОРГАНІЗАТОРИ ТА ПАРТНЕРИ ФОРУМУ:</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before="200" w:line="240" w:lineRule="auto"/>
        <w:jc w:val="both"/>
        <w:rPr>
          <w:rFonts w:ascii="Times New Roman" w:cs="Times New Roman" w:eastAsia="Times New Roman" w:hAnsi="Times New Roman"/>
          <w:sz w:val="24"/>
          <w:szCs w:val="24"/>
        </w:rPr>
      </w:pPr>
      <w:bookmarkStart w:colFirst="0" w:colLast="0" w:name="_heading=h.72oxu75uhpao" w:id="10"/>
      <w:bookmarkEnd w:id="10"/>
      <w:r w:rsidDel="00000000" w:rsidR="00000000" w:rsidRPr="00000000">
        <w:rPr>
          <w:rFonts w:ascii="Times New Roman" w:cs="Times New Roman" w:eastAsia="Times New Roman" w:hAnsi="Times New Roman"/>
          <w:sz w:val="24"/>
          <w:szCs w:val="24"/>
          <w:rtl w:val="0"/>
        </w:rPr>
        <w:t xml:space="preserve">Проведення Форуму є </w:t>
      </w:r>
      <w:r w:rsidDel="00000000" w:rsidR="00000000" w:rsidRPr="00000000">
        <w:rPr>
          <w:rFonts w:ascii="Times New Roman" w:cs="Times New Roman" w:eastAsia="Times New Roman" w:hAnsi="Times New Roman"/>
          <w:b w:val="1"/>
          <w:i w:val="1"/>
          <w:sz w:val="24"/>
          <w:szCs w:val="24"/>
          <w:rtl w:val="0"/>
        </w:rPr>
        <w:t xml:space="preserve">спільною ініціативою</w:t>
      </w:r>
      <w:r w:rsidDel="00000000" w:rsidR="00000000" w:rsidRPr="00000000">
        <w:rPr>
          <w:rFonts w:ascii="Times New Roman" w:cs="Times New Roman" w:eastAsia="Times New Roman" w:hAnsi="Times New Roman"/>
          <w:sz w:val="24"/>
          <w:szCs w:val="24"/>
          <w:rtl w:val="0"/>
        </w:rPr>
        <w:t xml:space="preserve"> освітньої платформи</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«4PEOPLE», </w:t>
      </w:r>
      <w:r w:rsidDel="00000000" w:rsidR="00000000" w:rsidRPr="00000000">
        <w:rPr>
          <w:rFonts w:ascii="Times New Roman" w:cs="Times New Roman" w:eastAsia="Times New Roman" w:hAnsi="Times New Roman"/>
          <w:color w:val="000000"/>
          <w:sz w:val="24"/>
          <w:szCs w:val="24"/>
          <w:rtl w:val="0"/>
        </w:rPr>
        <w:t xml:space="preserve">Громадської організації «Агенція сталого розвитку та освітніх ініціатив», ДНУ «Інститут модернізації змісту освіти» МОН України </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pStyle w:val="Heading1"/>
        <w:shd w:fill="4472c4" w:val="clear"/>
        <w:spacing w:after="0" w:line="240" w:lineRule="auto"/>
        <w:ind w:left="-284"/>
        <w:jc w:val="center"/>
        <w:rPr/>
      </w:pPr>
      <w:bookmarkStart w:colFirst="0" w:colLast="0" w:name="_heading=h.68ou4j6ve9e3" w:id="11"/>
      <w:bookmarkEnd w:id="11"/>
      <w:r w:rsidDel="00000000" w:rsidR="00000000" w:rsidRPr="00000000">
        <w:rPr>
          <w:rtl w:val="0"/>
        </w:rPr>
        <w:t xml:space="preserve">УМОВИ УЧАСТІ</w:t>
      </w:r>
    </w:p>
    <w:p w:rsidR="00000000" w:rsidDel="00000000" w:rsidP="00000000" w:rsidRDefault="00000000" w:rsidRPr="00000000" w14:paraId="00000034">
      <w:pPr>
        <w:spacing w:after="0" w:before="200" w:line="240" w:lineRule="auto"/>
        <w:jc w:val="both"/>
        <w:rPr>
          <w:rFonts w:ascii="Times New Roman" w:cs="Times New Roman" w:eastAsia="Times New Roman" w:hAnsi="Times New Roman"/>
          <w:color w:val="202124"/>
          <w:sz w:val="24"/>
          <w:szCs w:val="24"/>
          <w:highlight w:val="white"/>
        </w:rPr>
      </w:pPr>
      <w:bookmarkStart w:colFirst="0" w:colLast="0" w:name="_heading=h.k8x0szg6niuc" w:id="12"/>
      <w:bookmarkEnd w:id="12"/>
      <w:r w:rsidDel="00000000" w:rsidR="00000000" w:rsidRPr="00000000">
        <w:rPr>
          <w:rFonts w:ascii="Times New Roman" w:cs="Times New Roman" w:eastAsia="Times New Roman" w:hAnsi="Times New Roman"/>
          <w:b w:val="1"/>
          <w:color w:val="202124"/>
          <w:sz w:val="24"/>
          <w:szCs w:val="24"/>
          <w:highlight w:val="white"/>
          <w:rtl w:val="0"/>
        </w:rPr>
        <w:t xml:space="preserve">Участь у якості слухача на Форумі безоплатна.</w:t>
      </w:r>
      <w:r w:rsidDel="00000000" w:rsidR="00000000" w:rsidRPr="00000000">
        <w:rPr>
          <w:rFonts w:ascii="Times New Roman" w:cs="Times New Roman" w:eastAsia="Times New Roman" w:hAnsi="Times New Roman"/>
          <w:color w:val="202124"/>
          <w:sz w:val="24"/>
          <w:szCs w:val="24"/>
          <w:highlight w:val="white"/>
          <w:rtl w:val="0"/>
        </w:rPr>
        <w:t xml:space="preserve"> </w:t>
      </w:r>
    </w:p>
    <w:p w:rsidR="00000000" w:rsidDel="00000000" w:rsidP="00000000" w:rsidRDefault="00000000" w:rsidRPr="00000000" w14:paraId="00000035">
      <w:pPr>
        <w:spacing w:after="0" w:line="240" w:lineRule="auto"/>
        <w:jc w:val="both"/>
        <w:rPr>
          <w:rFonts w:ascii="Times New Roman" w:cs="Times New Roman" w:eastAsia="Times New Roman" w:hAnsi="Times New Roman"/>
          <w:color w:val="202124"/>
          <w:sz w:val="24"/>
          <w:szCs w:val="24"/>
          <w:highlight w:val="white"/>
        </w:rPr>
      </w:pPr>
      <w:bookmarkStart w:colFirst="0" w:colLast="0" w:name="_heading=h.8bpyejsa8d3z" w:id="13"/>
      <w:bookmarkEnd w:id="13"/>
      <w:r w:rsidDel="00000000" w:rsidR="00000000" w:rsidRPr="00000000">
        <w:rPr>
          <w:rFonts w:ascii="Times New Roman" w:cs="Times New Roman" w:eastAsia="Times New Roman" w:hAnsi="Times New Roman"/>
          <w:color w:val="202124"/>
          <w:sz w:val="24"/>
          <w:szCs w:val="24"/>
          <w:highlight w:val="white"/>
          <w:rtl w:val="0"/>
        </w:rPr>
        <w:t xml:space="preserve">Вартість організаційного внеску </w:t>
      </w:r>
      <w:r w:rsidDel="00000000" w:rsidR="00000000" w:rsidRPr="00000000">
        <w:rPr>
          <w:rFonts w:ascii="Times New Roman" w:cs="Times New Roman" w:eastAsia="Times New Roman" w:hAnsi="Times New Roman"/>
          <w:b w:val="1"/>
          <w:color w:val="202124"/>
          <w:sz w:val="24"/>
          <w:szCs w:val="24"/>
          <w:highlight w:val="white"/>
          <w:rtl w:val="0"/>
        </w:rPr>
        <w:t xml:space="preserve">при замовленні сертифіката</w:t>
      </w:r>
      <w:r w:rsidDel="00000000" w:rsidR="00000000" w:rsidRPr="00000000">
        <w:rPr>
          <w:rFonts w:ascii="Times New Roman" w:cs="Times New Roman" w:eastAsia="Times New Roman" w:hAnsi="Times New Roman"/>
          <w:color w:val="202124"/>
          <w:sz w:val="24"/>
          <w:szCs w:val="24"/>
          <w:highlight w:val="white"/>
          <w:rtl w:val="0"/>
        </w:rPr>
        <w:t xml:space="preserve"> підвищення кваліфікації становить  </w:t>
      </w:r>
      <w:r w:rsidDel="00000000" w:rsidR="00000000" w:rsidRPr="00000000">
        <w:rPr>
          <w:rFonts w:ascii="Times New Roman" w:cs="Times New Roman" w:eastAsia="Times New Roman" w:hAnsi="Times New Roman"/>
          <w:b w:val="1"/>
          <w:color w:val="202124"/>
          <w:sz w:val="24"/>
          <w:szCs w:val="24"/>
          <w:highlight w:val="white"/>
          <w:rtl w:val="0"/>
        </w:rPr>
        <w:t xml:space="preserve">240 </w:t>
      </w:r>
      <w:r w:rsidDel="00000000" w:rsidR="00000000" w:rsidRPr="00000000">
        <w:rPr>
          <w:rFonts w:ascii="Times New Roman" w:cs="Times New Roman" w:eastAsia="Times New Roman" w:hAnsi="Times New Roman"/>
          <w:color w:val="202124"/>
          <w:sz w:val="24"/>
          <w:szCs w:val="24"/>
          <w:highlight w:val="white"/>
          <w:rtl w:val="0"/>
        </w:rPr>
        <w:t xml:space="preserve">грн.</w:t>
      </w:r>
    </w:p>
    <w:p w:rsidR="00000000" w:rsidDel="00000000" w:rsidP="00000000" w:rsidRDefault="00000000" w:rsidRPr="00000000" w14:paraId="00000036">
      <w:pPr>
        <w:tabs>
          <w:tab w:val="left" w:leader="none" w:pos="0"/>
        </w:tabs>
        <w:spacing w:after="120" w:line="240" w:lineRule="auto"/>
        <w:jc w:val="both"/>
        <w:rPr>
          <w:rFonts w:ascii="Times New Roman" w:cs="Times New Roman" w:eastAsia="Times New Roman" w:hAnsi="Times New Roman"/>
          <w:i w:val="1"/>
          <w:sz w:val="24"/>
          <w:szCs w:val="24"/>
        </w:rPr>
      </w:pPr>
      <w:bookmarkStart w:colFirst="0" w:colLast="0" w:name="_heading=h.re2m2ufxanyv" w:id="14"/>
      <w:bookmarkEnd w:id="14"/>
      <w:r w:rsidDel="00000000" w:rsidR="00000000" w:rsidRPr="00000000">
        <w:rPr>
          <w:rFonts w:ascii="Times New Roman" w:cs="Times New Roman" w:eastAsia="Times New Roman" w:hAnsi="Times New Roman"/>
          <w:b w:val="1"/>
          <w:i w:val="1"/>
          <w:sz w:val="24"/>
          <w:szCs w:val="24"/>
          <w:rtl w:val="0"/>
        </w:rPr>
        <w:t xml:space="preserve">Координатор</w:t>
      </w:r>
      <w:r w:rsidDel="00000000" w:rsidR="00000000" w:rsidRPr="00000000">
        <w:rPr>
          <w:rFonts w:ascii="Times New Roman" w:cs="Times New Roman" w:eastAsia="Times New Roman" w:hAnsi="Times New Roman"/>
          <w:i w:val="1"/>
          <w:sz w:val="24"/>
          <w:szCs w:val="24"/>
          <w:rtl w:val="0"/>
        </w:rPr>
        <w:t xml:space="preserve"> Форуму: Тимошенко Олена - д.е.н., засновниця освітньої платформи «4PEOPLE», 0672648317.</w:t>
      </w:r>
    </w:p>
    <w:p w:rsidR="00000000" w:rsidDel="00000000" w:rsidP="00000000" w:rsidRDefault="00000000" w:rsidRPr="00000000" w14:paraId="00000037">
      <w:pPr>
        <w:tabs>
          <w:tab w:val="left" w:leader="none" w:pos="0"/>
        </w:tabs>
        <w:spacing w:after="120" w:line="240" w:lineRule="auto"/>
        <w:jc w:val="both"/>
        <w:rPr>
          <w:rFonts w:ascii="Times New Roman" w:cs="Times New Roman" w:eastAsia="Times New Roman" w:hAnsi="Times New Roman"/>
          <w:i w:val="1"/>
          <w:color w:val="0000ff"/>
          <w:sz w:val="24"/>
          <w:szCs w:val="24"/>
          <w:u w:val="single"/>
        </w:rPr>
      </w:pPr>
      <w:r w:rsidDel="00000000" w:rsidR="00000000" w:rsidRPr="00000000">
        <w:rPr>
          <w:rFonts w:ascii="Times New Roman" w:cs="Times New Roman" w:eastAsia="Times New Roman" w:hAnsi="Times New Roman"/>
          <w:i w:val="1"/>
          <w:sz w:val="24"/>
          <w:szCs w:val="24"/>
          <w:rtl w:val="0"/>
        </w:rPr>
        <w:t xml:space="preserve">Посилання на реєстрацію: </w:t>
      </w:r>
      <w:hyperlink r:id="rId8">
        <w:r w:rsidDel="00000000" w:rsidR="00000000" w:rsidRPr="00000000">
          <w:rPr>
            <w:rFonts w:ascii="Times New Roman" w:cs="Times New Roman" w:eastAsia="Times New Roman" w:hAnsi="Times New Roman"/>
            <w:i w:val="1"/>
            <w:color w:val="1155cc"/>
            <w:sz w:val="24"/>
            <w:szCs w:val="24"/>
            <w:u w:val="single"/>
            <w:rtl w:val="0"/>
          </w:rPr>
          <w:t xml:space="preserve">https://forms.gle/Guz4QE6vSghafQkz7</w:t>
        </w:r>
      </w:hyperlink>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38">
      <w:pPr>
        <w:tabs>
          <w:tab w:val="left" w:leader="none" w:pos="0"/>
        </w:tabs>
        <w:spacing w:after="12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Посилання на відеоконференцію Zoom</w:t>
      </w:r>
    </w:p>
    <w:p w:rsidR="00000000" w:rsidDel="00000000" w:rsidP="00000000" w:rsidRDefault="00000000" w:rsidRPr="00000000" w14:paraId="00000039">
      <w:pPr>
        <w:tabs>
          <w:tab w:val="left" w:leader="none" w:pos="0"/>
        </w:tabs>
        <w:spacing w:after="120" w:line="240" w:lineRule="auto"/>
        <w:jc w:val="both"/>
        <w:rPr>
          <w:rFonts w:ascii="Times New Roman" w:cs="Times New Roman" w:eastAsia="Times New Roman" w:hAnsi="Times New Roman"/>
          <w:i w:val="1"/>
          <w:sz w:val="24"/>
          <w:szCs w:val="24"/>
        </w:rPr>
      </w:pPr>
      <w:hyperlink r:id="rId9">
        <w:r w:rsidDel="00000000" w:rsidR="00000000" w:rsidRPr="00000000">
          <w:rPr>
            <w:rFonts w:ascii="Times New Roman" w:cs="Times New Roman" w:eastAsia="Times New Roman" w:hAnsi="Times New Roman"/>
            <w:i w:val="1"/>
            <w:color w:val="1155cc"/>
            <w:sz w:val="24"/>
            <w:szCs w:val="24"/>
            <w:u w:val="single"/>
            <w:rtl w:val="0"/>
          </w:rPr>
          <w:t xml:space="preserve">https://knukim-edu-ua.zoom.us/j/85481825650?pwd=1rmA9uI3n8yB9xaoix71zz1ha0N1Ea.1</w:t>
        </w:r>
      </w:hyperlink>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3A">
      <w:pPr>
        <w:tabs>
          <w:tab w:val="left" w:leader="none" w:pos="0"/>
        </w:tabs>
        <w:spacing w:after="12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Ідентифікатор конференції: 854 8182 5650</w:t>
      </w:r>
    </w:p>
    <w:p w:rsidR="00000000" w:rsidDel="00000000" w:rsidP="00000000" w:rsidRDefault="00000000" w:rsidRPr="00000000" w14:paraId="0000003B">
      <w:pPr>
        <w:tabs>
          <w:tab w:val="left" w:leader="none" w:pos="0"/>
        </w:tabs>
        <w:spacing w:after="12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Код доступа: 2025</w:t>
      </w:r>
    </w:p>
    <w:p w:rsidR="00000000" w:rsidDel="00000000" w:rsidP="00000000" w:rsidRDefault="00000000" w:rsidRPr="00000000" w14:paraId="0000003C">
      <w:pPr>
        <w:tabs>
          <w:tab w:val="left" w:leader="none" w:pos="0"/>
        </w:tabs>
        <w:spacing w:after="12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Подія на Фейсбук </w:t>
      </w:r>
      <w:r w:rsidDel="00000000" w:rsidR="00000000" w:rsidRPr="00000000">
        <w:rPr>
          <w:rtl w:val="0"/>
        </w:rPr>
      </w:r>
    </w:p>
    <w:sectPr>
      <w:pgSz w:h="16838" w:w="11906" w:orient="portrait"/>
      <w:pgMar w:bottom="1134" w:top="1134" w:left="1843"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Arial Black">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hd w:fill="4472c4" w:val="clear"/>
      <w:spacing w:after="0" w:line="240" w:lineRule="auto"/>
      <w:ind w:left="-284"/>
      <w:jc w:val="center"/>
    </w:pPr>
    <w:rPr>
      <w:rFonts w:ascii="Times New Roman" w:cs="Times New Roman" w:eastAsia="Times New Roman" w:hAnsi="Times New Roman"/>
      <w:smallCaps w:val="1"/>
      <w:color w:val="ffffff"/>
      <w:sz w:val="28"/>
      <w:szCs w:val="2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rmal (Web)"/>
    <w:basedOn w:val="a"/>
    <w:uiPriority w:val="99"/>
    <w:unhideWhenUsed w:val="1"/>
    <w:rsid w:val="0011285A"/>
    <w:pPr>
      <w:spacing w:after="100" w:afterAutospacing="1" w:before="100" w:beforeAutospacing="1" w:line="240" w:lineRule="auto"/>
    </w:pPr>
    <w:rPr>
      <w:rFonts w:ascii="Times New Roman" w:cs="Times New Roman" w:eastAsia="Times New Roman" w:hAnsi="Times New Roman"/>
      <w:sz w:val="24"/>
      <w:szCs w:val="24"/>
      <w:lang w:eastAsia="ru-RU"/>
    </w:rPr>
  </w:style>
  <w:style w:type="character" w:styleId="a4">
    <w:name w:val="Strong"/>
    <w:basedOn w:val="a0"/>
    <w:uiPriority w:val="22"/>
    <w:qFormat w:val="1"/>
    <w:rsid w:val="0011285A"/>
    <w:rPr>
      <w:b w:val="1"/>
      <w:bCs w:val="1"/>
    </w:rPr>
  </w:style>
  <w:style w:type="character" w:styleId="a5">
    <w:name w:val="Hyperlink"/>
    <w:basedOn w:val="a0"/>
    <w:uiPriority w:val="99"/>
    <w:unhideWhenUsed w:val="1"/>
    <w:rsid w:val="009D7D76"/>
    <w:rPr>
      <w:color w:val="0000ff"/>
      <w:u w:val="single"/>
    </w:rPr>
  </w:style>
  <w:style w:type="paragraph" w:styleId="a6">
    <w:name w:val="List Paragraph"/>
    <w:basedOn w:val="a"/>
    <w:uiPriority w:val="34"/>
    <w:qFormat w:val="1"/>
    <w:rsid w:val="00E52F53"/>
    <w:pPr>
      <w:ind w:left="720"/>
      <w:contextualSpacing w:val="1"/>
    </w:pPr>
  </w:style>
  <w:style w:type="character" w:styleId="a7">
    <w:name w:val="Emphasis"/>
    <w:basedOn w:val="a0"/>
    <w:uiPriority w:val="20"/>
    <w:qFormat w:val="1"/>
    <w:rsid w:val="00EF63EB"/>
    <w:rPr>
      <w:i w:val="1"/>
      <w:iCs w:val="1"/>
    </w:rPr>
  </w:style>
  <w:style w:type="character" w:styleId="20" w:customStyle="1">
    <w:name w:val="Заголовок 2 Знак"/>
    <w:basedOn w:val="a0"/>
    <w:link w:val="2"/>
    <w:uiPriority w:val="9"/>
    <w:rsid w:val="008F23FF"/>
    <w:rPr>
      <w:rFonts w:ascii="Times New Roman" w:cs="Times New Roman" w:eastAsia="Times New Roman" w:hAnsi="Times New Roman"/>
      <w:b w:val="1"/>
      <w:bCs w:val="1"/>
      <w:sz w:val="36"/>
      <w:szCs w:val="36"/>
      <w:lang w:eastAsia="ru-RU"/>
    </w:rPr>
  </w:style>
  <w:style w:type="character" w:styleId="xt0psk2" w:customStyle="1">
    <w:name w:val="xt0psk2"/>
    <w:basedOn w:val="a0"/>
    <w:rsid w:val="008F23FF"/>
  </w:style>
  <w:style w:type="character" w:styleId="30" w:customStyle="1">
    <w:name w:val="Заголовок 3 Знак"/>
    <w:basedOn w:val="a0"/>
    <w:link w:val="3"/>
    <w:uiPriority w:val="9"/>
    <w:semiHidden w:val="1"/>
    <w:rsid w:val="00005F72"/>
    <w:rPr>
      <w:rFonts w:asciiTheme="majorHAnsi" w:cstheme="majorBidi" w:eastAsiaTheme="majorEastAsia" w:hAnsiTheme="majorHAnsi"/>
      <w:color w:val="1f3763" w:themeColor="accent1" w:themeShade="00007F"/>
      <w:sz w:val="24"/>
      <w:szCs w:val="24"/>
    </w:rPr>
  </w:style>
  <w:style w:type="paragraph" w:styleId="HTML">
    <w:name w:val="HTML Preformatted"/>
    <w:basedOn w:val="a"/>
    <w:link w:val="HTML0"/>
    <w:uiPriority w:val="99"/>
    <w:unhideWhenUsed w:val="1"/>
    <w:rsid w:val="00E62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ru-RU"/>
    </w:rPr>
  </w:style>
  <w:style w:type="character" w:styleId="HTML0" w:customStyle="1">
    <w:name w:val="Стандартный HTML Знак"/>
    <w:basedOn w:val="a0"/>
    <w:link w:val="HTML"/>
    <w:uiPriority w:val="99"/>
    <w:rsid w:val="00E62886"/>
    <w:rPr>
      <w:rFonts w:ascii="Courier New" w:cs="Courier New" w:eastAsia="Times New Roman" w:hAnsi="Courier New"/>
      <w:sz w:val="20"/>
      <w:szCs w:val="20"/>
      <w:lang w:eastAsia="ru-RU"/>
    </w:rPr>
  </w:style>
  <w:style w:type="character" w:styleId="y2iqfc" w:customStyle="1">
    <w:name w:val="y2iqfc"/>
    <w:basedOn w:val="a0"/>
    <w:rsid w:val="00E62886"/>
  </w:style>
  <w:style w:type="character" w:styleId="xjp7ctv" w:customStyle="1">
    <w:name w:val="xjp7ctv"/>
    <w:basedOn w:val="a0"/>
    <w:rsid w:val="00DE0211"/>
  </w:style>
  <w:style w:type="character" w:styleId="10" w:customStyle="1">
    <w:name w:val="Заголовок 1 Знак"/>
    <w:basedOn w:val="a0"/>
    <w:link w:val="1"/>
    <w:uiPriority w:val="9"/>
    <w:rsid w:val="004C7C81"/>
    <w:rPr>
      <w:rFonts w:asciiTheme="majorHAnsi" w:cstheme="majorBidi" w:eastAsiaTheme="majorEastAsia" w:hAnsiTheme="majorHAnsi"/>
      <w:color w:val="2f5496" w:themeColor="accent1" w:themeShade="0000BF"/>
      <w:sz w:val="32"/>
      <w:szCs w:val="32"/>
    </w:rPr>
  </w:style>
  <w:style w:type="character" w:styleId="a8">
    <w:name w:val="Unresolved Mention"/>
    <w:basedOn w:val="a0"/>
    <w:uiPriority w:val="99"/>
    <w:semiHidden w:val="1"/>
    <w:unhideWhenUsed w:val="1"/>
    <w:rsid w:val="004068DD"/>
    <w:rPr>
      <w:color w:val="605e5c"/>
      <w:shd w:color="auto" w:fill="e1dfdd" w:val="clear"/>
    </w:rPr>
  </w:style>
  <w:style w:type="character" w:styleId="opinion-cardname" w:customStyle="1">
    <w:name w:val="opinion-card__name"/>
    <w:basedOn w:val="a0"/>
    <w:rsid w:val="003323E6"/>
  </w:style>
  <w:style w:type="character" w:styleId="x193iq5w" w:customStyle="1">
    <w:name w:val="x193iq5w"/>
    <w:basedOn w:val="a0"/>
    <w:rsid w:val="00894DE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nukim-edu-ua.zoom.us/j/85481825650?pwd=1rmA9uI3n8yB9xaoix71zz1ha0N1Ea.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acebook.com/dimsociology" TargetMode="External"/><Relationship Id="rId8" Type="http://schemas.openxmlformats.org/officeDocument/2006/relationships/hyperlink" Target="https://forms.gle/Guz4QE6vSghafQkz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7K/PSgWuxPhvlgWAAMPf2x4GTg==">CgMxLjAaHwoBMBIaChgIB0IUCgtBcmlhbCBCbGFjaxIFQXJpYWwaHwoBMRIaChgIB0IUCgtBcmlhbCBCbGFjaxIFQXJpYWwyDWgueDJsMGJqZXZhaHUyDmgueTZlMzZoaWV5aDQzMg5oLmZ6NXB3emxwaHpqcjIOaC4zbHFlNXVza3YzMWcyDmguYnNmeGtzcjZlajB1Mg5oLjRvODEwbnRxNXRzdzIOaC40dDB2YzQ3emExN2QyDmgudDNocnlsejh0ZmVyMg5oLnEzdGdrMHQ4emc5ajIOaC5lZTR0N3RicWxvaTcyDmguNzJveHU3NXVocGFvMg5oLjY4b3U0ajZ2ZTllMzIOaC5rOHgwc3pnNm5pdWMyDmguOGJweWVqc2E4ZDN6Mg5oLnJlMm0ydWZ4YW55djgAciExTk1RVXhvejBjanV3dWRIeGU5YkJyQm1Sb01BT2UwV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2024-03-29T15:01:00Z</dcterms:created>
  <dc:creator>Олена Тимошенко</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2a54134b8985ac81ff45b358851019fb2380f36dd29da453b08ccf368ca49bd1</vt:lpwstr>
  </property>
</Properties>
</file>