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C8C06C7" w:rsidR="00C426CD" w:rsidRDefault="00894731">
      <w:pPr>
        <w:spacing w:after="0" w:line="240" w:lineRule="auto"/>
        <w:jc w:val="center"/>
        <w:rPr>
          <w:b/>
          <w:smallCaps/>
          <w:color w:val="4472C4"/>
          <w:sz w:val="56"/>
          <w:szCs w:val="56"/>
        </w:rPr>
      </w:pPr>
      <w:r>
        <w:rPr>
          <w:rFonts w:ascii="Arial" w:hAnsi="Arial" w:cs="Arial"/>
          <w:color w:val="062440"/>
          <w:shd w:val="clear" w:color="auto" w:fill="FFFFFF"/>
        </w:rPr>
        <w:t> </w:t>
      </w:r>
      <w:r w:rsidR="00F22499">
        <w:rPr>
          <w:b/>
          <w:smallCaps/>
          <w:color w:val="4472C4"/>
          <w:sz w:val="56"/>
          <w:szCs w:val="56"/>
        </w:rPr>
        <w:t>ПРАКТИКУМ-ВЕБІНАР</w:t>
      </w:r>
    </w:p>
    <w:p w14:paraId="00000003" w14:textId="055EBE10" w:rsidR="00C426CD" w:rsidRDefault="00E65F13">
      <w:pPr>
        <w:spacing w:after="0" w:line="240" w:lineRule="auto"/>
        <w:jc w:val="center"/>
        <w:rPr>
          <w:b/>
          <w:smallCaps/>
          <w:color w:val="4472C4"/>
          <w:sz w:val="56"/>
          <w:szCs w:val="56"/>
        </w:rPr>
      </w:pPr>
      <w:r>
        <w:rPr>
          <w:rFonts w:ascii="Arial" w:eastAsia="Arial" w:hAnsi="Arial" w:cs="Arial"/>
          <w:b/>
          <w:smallCaps/>
          <w:color w:val="4472C4"/>
          <w:sz w:val="52"/>
          <w:szCs w:val="52"/>
        </w:rPr>
        <w:t xml:space="preserve">день ментального </w:t>
      </w:r>
      <w:proofErr w:type="spellStart"/>
      <w:r>
        <w:rPr>
          <w:rFonts w:ascii="Arial" w:eastAsia="Arial" w:hAnsi="Arial" w:cs="Arial"/>
          <w:b/>
          <w:smallCaps/>
          <w:color w:val="4472C4"/>
          <w:sz w:val="52"/>
          <w:szCs w:val="52"/>
        </w:rPr>
        <w:t>здоров</w:t>
      </w:r>
      <w:proofErr w:type="spellEnd"/>
      <w:r w:rsidRPr="00E65F13">
        <w:rPr>
          <w:rFonts w:ascii="Arial" w:eastAsia="Arial" w:hAnsi="Arial" w:cs="Arial"/>
          <w:b/>
          <w:smallCaps/>
          <w:color w:val="4472C4"/>
          <w:sz w:val="52"/>
          <w:szCs w:val="52"/>
          <w:lang w:val="ru-RU"/>
        </w:rPr>
        <w:t>’</w:t>
      </w:r>
      <w:r>
        <w:rPr>
          <w:rFonts w:ascii="Arial" w:eastAsia="Arial" w:hAnsi="Arial" w:cs="Arial"/>
          <w:b/>
          <w:smallCaps/>
          <w:color w:val="4472C4"/>
          <w:sz w:val="52"/>
          <w:szCs w:val="52"/>
        </w:rPr>
        <w:t>я</w:t>
      </w:r>
      <w:sdt>
        <w:sdtPr>
          <w:tag w:val="goog_rdk_1"/>
          <w:id w:val="-317882254"/>
        </w:sdtPr>
        <w:sdtEndPr/>
        <w:sdtContent>
          <w:r w:rsidR="00F22499">
            <w:rPr>
              <w:rFonts w:ascii="Arial" w:eastAsia="Arial" w:hAnsi="Arial" w:cs="Arial"/>
              <w:b/>
              <w:smallCaps/>
              <w:color w:val="4472C4"/>
              <w:sz w:val="52"/>
              <w:szCs w:val="52"/>
            </w:rPr>
            <w:t xml:space="preserve">? </w:t>
          </w:r>
        </w:sdtContent>
      </w:sdt>
    </w:p>
    <w:p w14:paraId="00000004" w14:textId="013D8B39" w:rsidR="00C426CD" w:rsidRDefault="00E65F13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  <w:szCs w:val="28"/>
        </w:rPr>
      </w:pPr>
      <w:r w:rsidRPr="00E65F13"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ru-RU"/>
        </w:rPr>
        <w:t>18</w:t>
      </w:r>
      <w:r w:rsidR="00F22499">
        <w:rPr>
          <w:rFonts w:ascii="Times New Roman" w:eastAsia="Times New Roman" w:hAnsi="Times New Roman" w:cs="Times New Roman"/>
          <w:b/>
          <w:color w:val="4472C4"/>
          <w:sz w:val="28"/>
          <w:szCs w:val="28"/>
        </w:rPr>
        <w:t xml:space="preserve"> жовтня 202</w:t>
      </w:r>
      <w:r w:rsidRPr="00E65F13"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ru-RU"/>
        </w:rPr>
        <w:t>5</w:t>
      </w:r>
      <w:r w:rsidR="00F22499">
        <w:rPr>
          <w:rFonts w:ascii="Times New Roman" w:eastAsia="Times New Roman" w:hAnsi="Times New Roman" w:cs="Times New Roman"/>
          <w:b/>
          <w:color w:val="4472C4"/>
          <w:sz w:val="28"/>
          <w:szCs w:val="28"/>
        </w:rPr>
        <w:t xml:space="preserve"> року, 1</w:t>
      </w:r>
      <w:r w:rsidRPr="00E65F13"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ru-RU"/>
        </w:rPr>
        <w:t>1</w:t>
      </w:r>
      <w:r w:rsidR="00F22499">
        <w:rPr>
          <w:rFonts w:ascii="Times New Roman" w:eastAsia="Times New Roman" w:hAnsi="Times New Roman" w:cs="Times New Roman"/>
          <w:b/>
          <w:color w:val="4472C4"/>
          <w:sz w:val="28"/>
          <w:szCs w:val="28"/>
        </w:rPr>
        <w:t>:00-1</w:t>
      </w:r>
      <w:r w:rsidRPr="00E65F13"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ru-RU"/>
        </w:rPr>
        <w:t>8</w:t>
      </w:r>
      <w:r w:rsidR="00F22499">
        <w:rPr>
          <w:rFonts w:ascii="Times New Roman" w:eastAsia="Times New Roman" w:hAnsi="Times New Roman" w:cs="Times New Roman"/>
          <w:b/>
          <w:color w:val="4472C4"/>
          <w:sz w:val="28"/>
          <w:szCs w:val="28"/>
        </w:rPr>
        <w:t>:00, м. Київ, ZOOM</w:t>
      </w:r>
    </w:p>
    <w:p w14:paraId="00000005" w14:textId="77777777" w:rsidR="00C426CD" w:rsidRPr="00CB06FE" w:rsidRDefault="00F22499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360"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</w:pPr>
      <w:r w:rsidRPr="00CB06FE"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  <w:t>ЗАГАЛЬНА ІНФОРМАЦІЯ ТА АКТУАЛЬНІСТЬ ВЕБІНАРУ</w:t>
      </w:r>
    </w:p>
    <w:p w14:paraId="4415D5C2" w14:textId="77777777" w:rsidR="006374AB" w:rsidRDefault="006374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32BD2AFA" w14:textId="3B26B2EC" w:rsidR="00A32CE1" w:rsidRDefault="00A32CE1" w:rsidP="00894731">
      <w:pPr>
        <w:pStyle w:val="aa"/>
        <w:tabs>
          <w:tab w:val="left" w:pos="10632"/>
        </w:tabs>
        <w:ind w:left="0"/>
        <w:jc w:val="both"/>
        <w:outlineLvl w:val="0"/>
        <w:rPr>
          <w:sz w:val="24"/>
          <w:szCs w:val="24"/>
        </w:rPr>
      </w:pPr>
      <w:r w:rsidRPr="00894731">
        <w:rPr>
          <w:sz w:val="24"/>
          <w:szCs w:val="24"/>
        </w:rPr>
        <w:t xml:space="preserve">Ментальне </w:t>
      </w:r>
      <w:proofErr w:type="spellStart"/>
      <w:r w:rsidRPr="00894731">
        <w:rPr>
          <w:sz w:val="24"/>
          <w:szCs w:val="24"/>
        </w:rPr>
        <w:t>здоровʼя</w:t>
      </w:r>
      <w:proofErr w:type="spellEnd"/>
      <w:r w:rsidRPr="00894731">
        <w:rPr>
          <w:sz w:val="24"/>
          <w:szCs w:val="24"/>
        </w:rPr>
        <w:t xml:space="preserve"> сьогодні є одним із найважливіших аспектів загального благополуччя людини та суспільства. В умовах сучасних викликів, зокрема триваючої війни, проблема психічного </w:t>
      </w:r>
      <w:proofErr w:type="spellStart"/>
      <w:r w:rsidRPr="00894731">
        <w:rPr>
          <w:sz w:val="24"/>
          <w:szCs w:val="24"/>
        </w:rPr>
        <w:t>здоровʼя</w:t>
      </w:r>
      <w:proofErr w:type="spellEnd"/>
      <w:r w:rsidRPr="00894731">
        <w:rPr>
          <w:sz w:val="24"/>
          <w:szCs w:val="24"/>
        </w:rPr>
        <w:t xml:space="preserve"> набуває особливої гостроти. Основними маркерами війни стали виснаженість, тривожність, вигорання, що особливо актуально для освітян — лідерів і наставників, від ментального стану яких значною мірою залежить психоемоційний клімат у навчальних закладах, стан учнів і колег.</w:t>
      </w:r>
      <w:r w:rsidRPr="00894731">
        <w:rPr>
          <w:color w:val="000000"/>
          <w:sz w:val="24"/>
          <w:szCs w:val="24"/>
          <w:lang w:eastAsia="ru-RU"/>
        </w:rPr>
        <w:t xml:space="preserve"> </w:t>
      </w:r>
      <w:r w:rsidRPr="00894731">
        <w:rPr>
          <w:sz w:val="24"/>
          <w:szCs w:val="24"/>
        </w:rPr>
        <w:t xml:space="preserve">Тож підтримка психічного </w:t>
      </w:r>
      <w:proofErr w:type="spellStart"/>
      <w:r w:rsidRPr="00894731">
        <w:rPr>
          <w:sz w:val="24"/>
          <w:szCs w:val="24"/>
        </w:rPr>
        <w:t>здоровʼя</w:t>
      </w:r>
      <w:proofErr w:type="spellEnd"/>
      <w:r w:rsidRPr="00894731">
        <w:rPr>
          <w:sz w:val="24"/>
          <w:szCs w:val="24"/>
        </w:rPr>
        <w:t xml:space="preserve"> педагогів — це інвестиція у стабільність і розвиток суспільства загалом.</w:t>
      </w:r>
    </w:p>
    <w:p w14:paraId="56AACD1E" w14:textId="77777777" w:rsidR="00894731" w:rsidRPr="00894731" w:rsidRDefault="00894731" w:rsidP="00894731">
      <w:pPr>
        <w:pStyle w:val="aa"/>
        <w:tabs>
          <w:tab w:val="left" w:pos="10632"/>
        </w:tabs>
        <w:ind w:left="0"/>
        <w:jc w:val="both"/>
        <w:outlineLvl w:val="0"/>
        <w:rPr>
          <w:sz w:val="24"/>
          <w:szCs w:val="24"/>
        </w:rPr>
      </w:pPr>
    </w:p>
    <w:p w14:paraId="09A227E6" w14:textId="057DF082" w:rsidR="00A32CE1" w:rsidRDefault="00A32CE1" w:rsidP="008947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731">
        <w:rPr>
          <w:rStyle w:val="a5"/>
          <w:rFonts w:ascii="Times New Roman" w:hAnsi="Times New Roman" w:cs="Times New Roman"/>
          <w:sz w:val="24"/>
          <w:szCs w:val="24"/>
        </w:rPr>
        <w:t>Сучасні дослідження показують</w:t>
      </w:r>
      <w:r w:rsidRPr="00894731">
        <w:rPr>
          <w:rFonts w:ascii="Times New Roman" w:hAnsi="Times New Roman" w:cs="Times New Roman"/>
          <w:sz w:val="24"/>
          <w:szCs w:val="24"/>
        </w:rPr>
        <w:t xml:space="preserve">, що стан ментального здоров’я освітян у світі та в Україні залишається критичним. Близько </w:t>
      </w:r>
      <w:r w:rsidRPr="00894731">
        <w:rPr>
          <w:rStyle w:val="a5"/>
          <w:rFonts w:ascii="Times New Roman" w:hAnsi="Times New Roman" w:cs="Times New Roman"/>
          <w:sz w:val="24"/>
          <w:szCs w:val="24"/>
        </w:rPr>
        <w:t>62 %</w:t>
      </w:r>
      <w:r w:rsidRPr="00894731">
        <w:rPr>
          <w:rFonts w:ascii="Times New Roman" w:hAnsi="Times New Roman" w:cs="Times New Roman"/>
          <w:sz w:val="24"/>
          <w:szCs w:val="24"/>
        </w:rPr>
        <w:t xml:space="preserve"> педагогів відчувають </w:t>
      </w:r>
      <w:r w:rsidRPr="00894731">
        <w:rPr>
          <w:rStyle w:val="a5"/>
          <w:rFonts w:ascii="Times New Roman" w:hAnsi="Times New Roman" w:cs="Times New Roman"/>
          <w:sz w:val="24"/>
          <w:szCs w:val="24"/>
        </w:rPr>
        <w:t>постійний стрес</w:t>
      </w:r>
      <w:r w:rsidRPr="00894731">
        <w:rPr>
          <w:rFonts w:ascii="Times New Roman" w:hAnsi="Times New Roman" w:cs="Times New Roman"/>
          <w:sz w:val="24"/>
          <w:szCs w:val="24"/>
        </w:rPr>
        <w:t xml:space="preserve">, </w:t>
      </w:r>
      <w:r w:rsidRPr="00894731">
        <w:rPr>
          <w:rStyle w:val="a5"/>
          <w:rFonts w:ascii="Times New Roman" w:hAnsi="Times New Roman" w:cs="Times New Roman"/>
          <w:sz w:val="24"/>
          <w:szCs w:val="24"/>
        </w:rPr>
        <w:t>41 %</w:t>
      </w:r>
      <w:r w:rsidRPr="00894731">
        <w:rPr>
          <w:rFonts w:ascii="Times New Roman" w:hAnsi="Times New Roman" w:cs="Times New Roman"/>
          <w:sz w:val="24"/>
          <w:szCs w:val="24"/>
        </w:rPr>
        <w:t xml:space="preserve"> мають виражені симптоми </w:t>
      </w:r>
      <w:r w:rsidRPr="00894731">
        <w:rPr>
          <w:rStyle w:val="a5"/>
          <w:rFonts w:ascii="Times New Roman" w:hAnsi="Times New Roman" w:cs="Times New Roman"/>
          <w:sz w:val="24"/>
          <w:szCs w:val="24"/>
        </w:rPr>
        <w:t>професійного вигорання</w:t>
      </w:r>
      <w:r w:rsidRPr="00894731">
        <w:rPr>
          <w:rFonts w:ascii="Times New Roman" w:hAnsi="Times New Roman" w:cs="Times New Roman"/>
          <w:sz w:val="24"/>
          <w:szCs w:val="24"/>
        </w:rPr>
        <w:t xml:space="preserve">. В Україні ситуація ускладнена війною: у прифронтових регіонах лише </w:t>
      </w:r>
      <w:r w:rsidRPr="00894731">
        <w:rPr>
          <w:rStyle w:val="a5"/>
          <w:rFonts w:ascii="Times New Roman" w:hAnsi="Times New Roman" w:cs="Times New Roman"/>
          <w:sz w:val="24"/>
          <w:szCs w:val="24"/>
        </w:rPr>
        <w:t>40 %</w:t>
      </w:r>
      <w:r w:rsidRPr="00894731">
        <w:rPr>
          <w:rFonts w:ascii="Times New Roman" w:hAnsi="Times New Roman" w:cs="Times New Roman"/>
          <w:sz w:val="24"/>
          <w:szCs w:val="24"/>
        </w:rPr>
        <w:t xml:space="preserve"> освітян почуваються </w:t>
      </w:r>
      <w:proofErr w:type="spellStart"/>
      <w:r w:rsidRPr="00894731">
        <w:rPr>
          <w:rFonts w:ascii="Times New Roman" w:hAnsi="Times New Roman" w:cs="Times New Roman"/>
          <w:sz w:val="24"/>
          <w:szCs w:val="24"/>
        </w:rPr>
        <w:t>емоційно</w:t>
      </w:r>
      <w:proofErr w:type="spellEnd"/>
      <w:r w:rsidRPr="00894731">
        <w:rPr>
          <w:rFonts w:ascii="Times New Roman" w:hAnsi="Times New Roman" w:cs="Times New Roman"/>
          <w:sz w:val="24"/>
          <w:szCs w:val="24"/>
        </w:rPr>
        <w:t xml:space="preserve"> стабільно, </w:t>
      </w:r>
      <w:r w:rsidRPr="00894731">
        <w:rPr>
          <w:rStyle w:val="a5"/>
          <w:rFonts w:ascii="Times New Roman" w:hAnsi="Times New Roman" w:cs="Times New Roman"/>
          <w:sz w:val="24"/>
          <w:szCs w:val="24"/>
        </w:rPr>
        <w:t>82 %</w:t>
      </w:r>
      <w:r w:rsidRPr="00894731">
        <w:rPr>
          <w:rFonts w:ascii="Times New Roman" w:hAnsi="Times New Roman" w:cs="Times New Roman"/>
          <w:sz w:val="24"/>
          <w:szCs w:val="24"/>
        </w:rPr>
        <w:t xml:space="preserve"> стали більш тривожними. </w:t>
      </w:r>
      <w:r w:rsidRPr="00894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4731">
        <w:rPr>
          <w:rFonts w:ascii="Times New Roman" w:hAnsi="Times New Roman" w:cs="Times New Roman"/>
          <w:sz w:val="24"/>
          <w:szCs w:val="24"/>
        </w:rPr>
        <w:t>За даними дослідження UKG під психічного стану лідерів освітян залежить психологічний стан їх співробітників (69% кореляції) майже на тому ж рівні, що і від сім’ї.</w:t>
      </w:r>
      <w:r w:rsidRPr="00894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Тож підтримка психічного </w:t>
      </w:r>
      <w:proofErr w:type="spellStart"/>
      <w:r w:rsidRPr="0089473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здоровʼя</w:t>
      </w:r>
      <w:proofErr w:type="spellEnd"/>
      <w:r w:rsidRPr="00894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педагогів — це інвестиція у стабільність і розвиток суспільства загалом.</w:t>
      </w:r>
      <w:r w:rsidR="00894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F2F0F9" w14:textId="77777777" w:rsidR="00894731" w:rsidRPr="00894731" w:rsidRDefault="00894731" w:rsidP="008947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E267AD6" w14:textId="071364A4" w:rsidR="00A32CE1" w:rsidRDefault="00A32CE1" w:rsidP="00894731">
      <w:pPr>
        <w:pStyle w:val="aa"/>
        <w:tabs>
          <w:tab w:val="left" w:pos="10632"/>
        </w:tabs>
        <w:ind w:left="0"/>
        <w:jc w:val="both"/>
        <w:outlineLvl w:val="0"/>
        <w:rPr>
          <w:sz w:val="24"/>
          <w:szCs w:val="24"/>
        </w:rPr>
      </w:pPr>
      <w:r w:rsidRPr="00894731">
        <w:rPr>
          <w:sz w:val="24"/>
          <w:szCs w:val="24"/>
        </w:rPr>
        <w:t xml:space="preserve">Щорічний Всесвітній день психічного </w:t>
      </w:r>
      <w:proofErr w:type="spellStart"/>
      <w:r w:rsidRPr="00894731">
        <w:rPr>
          <w:sz w:val="24"/>
          <w:szCs w:val="24"/>
        </w:rPr>
        <w:t>здоровʼя</w:t>
      </w:r>
      <w:proofErr w:type="spellEnd"/>
      <w:r w:rsidRPr="00894731">
        <w:rPr>
          <w:sz w:val="24"/>
          <w:szCs w:val="24"/>
        </w:rPr>
        <w:t xml:space="preserve"> став майданчиком для підвищення обізнаності про значення психічного </w:t>
      </w:r>
      <w:proofErr w:type="spellStart"/>
      <w:r w:rsidRPr="00894731">
        <w:rPr>
          <w:sz w:val="24"/>
          <w:szCs w:val="24"/>
        </w:rPr>
        <w:t>здоровʼя</w:t>
      </w:r>
      <w:proofErr w:type="spellEnd"/>
      <w:r w:rsidRPr="00894731">
        <w:rPr>
          <w:sz w:val="24"/>
          <w:szCs w:val="24"/>
        </w:rPr>
        <w:t xml:space="preserve">, популяризації ефективних практик підтримки та профілактики.  ДНУ «Інститут модернізації змісту освіти» МОН України та ГО «АСТРО» системно долучається до цієї глобальної ініціативи, проводячи заходи, спрямовані на зміцнення ментального </w:t>
      </w:r>
      <w:proofErr w:type="spellStart"/>
      <w:r w:rsidRPr="00894731">
        <w:rPr>
          <w:sz w:val="24"/>
          <w:szCs w:val="24"/>
        </w:rPr>
        <w:t>здоровʼя</w:t>
      </w:r>
      <w:proofErr w:type="spellEnd"/>
      <w:r w:rsidRPr="00894731">
        <w:rPr>
          <w:sz w:val="24"/>
          <w:szCs w:val="24"/>
        </w:rPr>
        <w:t xml:space="preserve"> освітян та постійно оновлюючи їх формат та зміст.</w:t>
      </w:r>
    </w:p>
    <w:p w14:paraId="0E089570" w14:textId="77777777" w:rsidR="00894731" w:rsidRPr="00894731" w:rsidRDefault="00894731" w:rsidP="00894731">
      <w:pPr>
        <w:pStyle w:val="aa"/>
        <w:tabs>
          <w:tab w:val="left" w:pos="10632"/>
        </w:tabs>
        <w:ind w:left="0"/>
        <w:jc w:val="both"/>
        <w:outlineLvl w:val="0"/>
        <w:rPr>
          <w:sz w:val="24"/>
          <w:szCs w:val="24"/>
        </w:rPr>
      </w:pPr>
    </w:p>
    <w:p w14:paraId="45431831" w14:textId="77777777" w:rsidR="00A32CE1" w:rsidRPr="00894731" w:rsidRDefault="00A32CE1" w:rsidP="00894731">
      <w:pPr>
        <w:pStyle w:val="aa"/>
        <w:tabs>
          <w:tab w:val="left" w:pos="10632"/>
        </w:tabs>
        <w:ind w:left="0"/>
        <w:jc w:val="both"/>
        <w:outlineLvl w:val="0"/>
        <w:rPr>
          <w:sz w:val="24"/>
          <w:szCs w:val="24"/>
        </w:rPr>
      </w:pPr>
      <w:r w:rsidRPr="00894731">
        <w:rPr>
          <w:sz w:val="24"/>
          <w:szCs w:val="24"/>
        </w:rPr>
        <w:t xml:space="preserve">Отже, проведення форуму, присвяченого Дню ментального </w:t>
      </w:r>
      <w:proofErr w:type="spellStart"/>
      <w:r w:rsidRPr="00894731">
        <w:rPr>
          <w:sz w:val="24"/>
          <w:szCs w:val="24"/>
        </w:rPr>
        <w:t>здоровʼя</w:t>
      </w:r>
      <w:proofErr w:type="spellEnd"/>
      <w:r w:rsidRPr="00894731">
        <w:rPr>
          <w:sz w:val="24"/>
          <w:szCs w:val="24"/>
        </w:rPr>
        <w:t xml:space="preserve">, є не лише своєчасним, але й необхідним заходом. Він створює </w:t>
      </w:r>
      <w:proofErr w:type="spellStart"/>
      <w:r w:rsidRPr="00894731">
        <w:rPr>
          <w:sz w:val="24"/>
          <w:szCs w:val="24"/>
        </w:rPr>
        <w:t>плаформу</w:t>
      </w:r>
      <w:proofErr w:type="spellEnd"/>
      <w:r w:rsidRPr="00894731">
        <w:rPr>
          <w:sz w:val="24"/>
          <w:szCs w:val="24"/>
        </w:rPr>
        <w:t xml:space="preserve"> для обміну знаннями, впровадження інноваційних </w:t>
      </w:r>
      <w:proofErr w:type="spellStart"/>
      <w:r w:rsidRPr="00894731">
        <w:rPr>
          <w:sz w:val="24"/>
          <w:szCs w:val="24"/>
        </w:rPr>
        <w:t>методик</w:t>
      </w:r>
      <w:proofErr w:type="spellEnd"/>
      <w:r w:rsidRPr="00894731">
        <w:rPr>
          <w:sz w:val="24"/>
          <w:szCs w:val="24"/>
        </w:rPr>
        <w:t xml:space="preserve"> підтримки та формування ефективних стратегій подолання психоемоційних викликів, що стоять перед освітянською спільнотою сьогодні.</w:t>
      </w:r>
    </w:p>
    <w:p w14:paraId="7BFE08CE" w14:textId="2BECB99C" w:rsidR="008E488B" w:rsidRPr="00894731" w:rsidRDefault="008E488B" w:rsidP="008947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D283D0E" w:rsidR="00C426CD" w:rsidRDefault="00F22499" w:rsidP="008947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8969310"/>
      <w:r w:rsidRPr="008947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Протягом останніх років розглядається та впроваджується велика кількість інструментів та методів підвищення рівня психолого-фізіологічної стійкості, існує велика кількість методів психотерапії, кожна з яких доводить свою ефективність. </w:t>
      </w:r>
      <w:r w:rsidR="008947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89473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894731">
        <w:rPr>
          <w:rFonts w:ascii="Times New Roman" w:eastAsia="Times New Roman" w:hAnsi="Times New Roman" w:cs="Times New Roman"/>
          <w:sz w:val="24"/>
          <w:szCs w:val="24"/>
        </w:rPr>
        <w:t>вебінарі</w:t>
      </w:r>
      <w:proofErr w:type="spellEnd"/>
      <w:r w:rsidRPr="00894731">
        <w:rPr>
          <w:rFonts w:ascii="Times New Roman" w:eastAsia="Times New Roman" w:hAnsi="Times New Roman" w:cs="Times New Roman"/>
          <w:sz w:val="24"/>
          <w:szCs w:val="24"/>
        </w:rPr>
        <w:t>-практикуму спікери-</w:t>
      </w:r>
      <w:proofErr w:type="spellStart"/>
      <w:r w:rsidRPr="00894731">
        <w:rPr>
          <w:rFonts w:ascii="Times New Roman" w:eastAsia="Times New Roman" w:hAnsi="Times New Roman" w:cs="Times New Roman"/>
          <w:sz w:val="24"/>
          <w:szCs w:val="24"/>
        </w:rPr>
        <w:t>інноватори</w:t>
      </w:r>
      <w:proofErr w:type="spellEnd"/>
      <w:r w:rsidRPr="00894731">
        <w:rPr>
          <w:rFonts w:ascii="Times New Roman" w:eastAsia="Times New Roman" w:hAnsi="Times New Roman" w:cs="Times New Roman"/>
          <w:sz w:val="24"/>
          <w:szCs w:val="24"/>
        </w:rPr>
        <w:t xml:space="preserve"> у інтерактивному форматі поділяться основними практиками та дієвими інструментами підвищення рівня ментального здоров’я та психолого-фізіологічної стійкості (практики арт-терапії, медитативних практик та основ тілесно-орієнтованої терапії).</w:t>
      </w:r>
    </w:p>
    <w:p w14:paraId="53642E31" w14:textId="77777777" w:rsidR="00894731" w:rsidRPr="00894731" w:rsidRDefault="00894731" w:rsidP="008947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0C" w14:textId="77777777" w:rsidR="00C426CD" w:rsidRPr="00894731" w:rsidRDefault="00F22499" w:rsidP="008947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8947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Форум розрахований на представників освітнього середовища, зокрема, педагогічних, наукових та науково-педагогічних працівників (для керівників закладів освіти, науково-методичних установ, науковців, студентів, вчителів), а також буде цікавий всім, хто має бажання підвищити рівень психолого-фізіологічної стійкості, постійно навчатися та вдосконалюватися. </w:t>
      </w:r>
    </w:p>
    <w:bookmarkEnd w:id="0"/>
    <w:p w14:paraId="0000000D" w14:textId="1E9E9754" w:rsidR="00C426CD" w:rsidRPr="00894731" w:rsidRDefault="00F22499" w:rsidP="008947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8947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Усі учасники Форуму отримують сертифікат про підвищення кваліфікації обсягом </w:t>
      </w:r>
      <w:r w:rsidR="00894731" w:rsidRPr="008947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 годин (0,2 кредити) або ЄКТС (</w:t>
      </w:r>
      <w:r w:rsidRPr="008947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15 годин (0,5 кредити ЄКТС), який відповідає всім вимогам законодавства, зокрема «Порядку підвищення кваліфікації педагогічних та науково-педагогічних працівників» від 21 серпня 2019 року №800, зі змінами, внесеними згідно з постановою Кабінету Міністрів України від 27 грудня 2019 року №1133).</w:t>
      </w:r>
    </w:p>
    <w:p w14:paraId="0000000E" w14:textId="77777777" w:rsidR="00C426CD" w:rsidRPr="00CB06FE" w:rsidRDefault="00F22499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360"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</w:pPr>
      <w:r w:rsidRPr="00CB06FE"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  <w:t xml:space="preserve">МЕТА </w:t>
      </w:r>
    </w:p>
    <w:p w14:paraId="4D1CD777" w14:textId="7D26B6B8" w:rsidR="00F32C31" w:rsidRPr="00F32C31" w:rsidRDefault="00F32C31" w:rsidP="00F32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F32C31">
        <w:rPr>
          <w:rFonts w:ascii="Times New Roman" w:eastAsia="Times New Roman" w:hAnsi="Times New Roman" w:cs="Times New Roman"/>
          <w:sz w:val="24"/>
          <w:szCs w:val="24"/>
        </w:rPr>
        <w:t xml:space="preserve">Метою проведення </w:t>
      </w:r>
      <w:r w:rsidR="00894731" w:rsidRPr="00F32C31">
        <w:rPr>
          <w:rFonts w:ascii="Times New Roman" w:eastAsia="Times New Roman" w:hAnsi="Times New Roman" w:cs="Times New Roman"/>
          <w:sz w:val="24"/>
          <w:szCs w:val="24"/>
        </w:rPr>
        <w:t>заходу</w:t>
      </w:r>
      <w:r w:rsidRPr="00F32C31">
        <w:rPr>
          <w:rFonts w:ascii="Times New Roman" w:eastAsia="Times New Roman" w:hAnsi="Times New Roman" w:cs="Times New Roman"/>
          <w:sz w:val="24"/>
          <w:szCs w:val="24"/>
        </w:rPr>
        <w:t xml:space="preserve"> є сприяння збереженню та зміцненню ментального здоров’я освітян через надання дієвих, науково обґрунтованих і практично спрямованих інструментів підвищення психолого-фізіологічної стійкості. У фокусі — застосування методів арт-терапії, медитативних та тілесно-орієнтованих технік, інноваційних </w:t>
      </w:r>
      <w:proofErr w:type="spellStart"/>
      <w:r w:rsidRPr="00F32C31">
        <w:rPr>
          <w:rFonts w:ascii="Times New Roman" w:eastAsia="Times New Roman" w:hAnsi="Times New Roman" w:cs="Times New Roman"/>
          <w:sz w:val="24"/>
          <w:szCs w:val="24"/>
        </w:rPr>
        <w:t>методик</w:t>
      </w:r>
      <w:proofErr w:type="spellEnd"/>
      <w:r w:rsidRPr="00F32C31">
        <w:rPr>
          <w:rFonts w:ascii="Times New Roman" w:eastAsia="Times New Roman" w:hAnsi="Times New Roman" w:cs="Times New Roman"/>
          <w:sz w:val="24"/>
          <w:szCs w:val="24"/>
        </w:rPr>
        <w:t xml:space="preserve"> для профілактики стресу та професійного вигорання. Це дозволить учасникам опанувати ефективні способи підтримки емоційної стабільності й впевненості, що сприятиме формуванню здорового та стійкого освітнього середовища навіть в умовах сучасних викликів.</w:t>
      </w:r>
    </w:p>
    <w:p w14:paraId="00000010" w14:textId="77777777" w:rsidR="00C426CD" w:rsidRPr="00CB06FE" w:rsidRDefault="00F22499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360"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</w:pPr>
      <w:r w:rsidRPr="00CB06FE"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  <w:t>МІСЦЕ І ЧАС ПРОВЕДЕННЯ</w:t>
      </w:r>
    </w:p>
    <w:p w14:paraId="00000011" w14:textId="77777777" w:rsidR="00C426CD" w:rsidRPr="00894731" w:rsidRDefault="00F2249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731">
        <w:rPr>
          <w:rFonts w:ascii="Times New Roman" w:eastAsia="Times New Roman" w:hAnsi="Times New Roman" w:cs="Times New Roman"/>
          <w:sz w:val="24"/>
          <w:szCs w:val="24"/>
        </w:rPr>
        <w:t xml:space="preserve">Місце проведення – платформа для </w:t>
      </w:r>
      <w:proofErr w:type="spellStart"/>
      <w:r w:rsidRPr="00894731">
        <w:rPr>
          <w:rFonts w:ascii="Times New Roman" w:eastAsia="Times New Roman" w:hAnsi="Times New Roman" w:cs="Times New Roman"/>
          <w:sz w:val="24"/>
          <w:szCs w:val="24"/>
        </w:rPr>
        <w:t>відеозустрічей</w:t>
      </w:r>
      <w:proofErr w:type="spellEnd"/>
      <w:r w:rsidRPr="0089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4731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Pr="00894731">
        <w:rPr>
          <w:rFonts w:ascii="Times New Roman" w:eastAsia="Times New Roman" w:hAnsi="Times New Roman" w:cs="Times New Roman"/>
          <w:sz w:val="24"/>
          <w:szCs w:val="24"/>
        </w:rPr>
        <w:t>. Після Форуму надається сертифікат підвищення кваліфікації, доступ до відеозапису та презентацій спікерів.</w:t>
      </w:r>
    </w:p>
    <w:p w14:paraId="00000012" w14:textId="756E80FE" w:rsidR="00C426CD" w:rsidRPr="00894731" w:rsidRDefault="00F2249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89473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Час проведення: </w:t>
      </w:r>
      <w:r w:rsidR="00914C9C" w:rsidRPr="0089473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4731">
        <w:rPr>
          <w:rFonts w:ascii="Times New Roman" w:eastAsia="Times New Roman" w:hAnsi="Times New Roman" w:cs="Times New Roman"/>
          <w:sz w:val="24"/>
          <w:szCs w:val="24"/>
        </w:rPr>
        <w:t xml:space="preserve"> жовтня 202</w:t>
      </w:r>
      <w:r w:rsidR="00914C9C" w:rsidRPr="008947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4731">
        <w:rPr>
          <w:rFonts w:ascii="Times New Roman" w:eastAsia="Times New Roman" w:hAnsi="Times New Roman" w:cs="Times New Roman"/>
          <w:sz w:val="24"/>
          <w:szCs w:val="24"/>
        </w:rPr>
        <w:t xml:space="preserve"> р., 11:00-1</w:t>
      </w:r>
      <w:r w:rsidR="00894731" w:rsidRPr="0089473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94731">
        <w:rPr>
          <w:rFonts w:ascii="Times New Roman" w:eastAsia="Times New Roman" w:hAnsi="Times New Roman" w:cs="Times New Roman"/>
          <w:sz w:val="24"/>
          <w:szCs w:val="24"/>
        </w:rPr>
        <w:t xml:space="preserve">:00. </w:t>
      </w:r>
    </w:p>
    <w:p w14:paraId="00000013" w14:textId="77777777" w:rsidR="00C426CD" w:rsidRPr="00CB06FE" w:rsidRDefault="00F22499">
      <w:pPr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360"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</w:pPr>
      <w:r w:rsidRPr="00CB06FE"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  <w:t>ОСНОВНІ ПИТАННЯ ВЕБІНАРУ:</w:t>
      </w:r>
    </w:p>
    <w:p w14:paraId="257280B0" w14:textId="16A42368" w:rsidR="0088052F" w:rsidRPr="00894731" w:rsidRDefault="0046135A" w:rsidP="0088052F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bookmarkStart w:id="2" w:name="_heading=h.30j0zll" w:colFirst="0" w:colLast="0"/>
      <w:bookmarkStart w:id="3" w:name="_Hlk178969530"/>
      <w:bookmarkEnd w:id="2"/>
      <w:r w:rsidRPr="00894731">
        <w:rPr>
          <w:color w:val="000000"/>
        </w:rPr>
        <w:t>п</w:t>
      </w:r>
      <w:r w:rsidR="0088052F" w:rsidRPr="00894731">
        <w:rPr>
          <w:color w:val="000000"/>
        </w:rPr>
        <w:t xml:space="preserve">сихолого-фізіологічна стійкість освітян; </w:t>
      </w:r>
    </w:p>
    <w:p w14:paraId="098CA27E" w14:textId="4ACAD453" w:rsidR="0088052F" w:rsidRPr="00894731" w:rsidRDefault="0088052F" w:rsidP="0088052F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proofErr w:type="spellStart"/>
      <w:r w:rsidRPr="00894731">
        <w:rPr>
          <w:color w:val="000000"/>
        </w:rPr>
        <w:t>Wellbeing</w:t>
      </w:r>
      <w:proofErr w:type="spellEnd"/>
      <w:r w:rsidRPr="00894731">
        <w:rPr>
          <w:color w:val="000000"/>
        </w:rPr>
        <w:t xml:space="preserve"> як засіб підтримки ментального здоров’я. Основні види </w:t>
      </w:r>
      <w:proofErr w:type="spellStart"/>
      <w:r w:rsidRPr="00894731">
        <w:rPr>
          <w:color w:val="000000"/>
        </w:rPr>
        <w:t>Wellbein</w:t>
      </w:r>
      <w:r w:rsidR="00894731" w:rsidRPr="00894731">
        <w:rPr>
          <w:color w:val="000000"/>
        </w:rPr>
        <w:t>g</w:t>
      </w:r>
      <w:proofErr w:type="spellEnd"/>
      <w:r w:rsidRPr="00894731">
        <w:rPr>
          <w:color w:val="000000"/>
        </w:rPr>
        <w:t xml:space="preserve">: когнітивне, соціальне та </w:t>
      </w:r>
      <w:proofErr w:type="spellStart"/>
      <w:r w:rsidRPr="00894731">
        <w:rPr>
          <w:color w:val="000000"/>
        </w:rPr>
        <w:t>Wellbeing</w:t>
      </w:r>
      <w:proofErr w:type="spellEnd"/>
      <w:r w:rsidRPr="00894731">
        <w:rPr>
          <w:color w:val="000000"/>
        </w:rPr>
        <w:t xml:space="preserve"> середовища. </w:t>
      </w:r>
      <w:r w:rsidRPr="00894731">
        <w:t>Інноваційні практики покращення ментального стану: короткі техніки саморегуляції, інструменти для турботи про себ</w:t>
      </w:r>
      <w:r w:rsidR="00894731" w:rsidRPr="00894731">
        <w:t>е;</w:t>
      </w:r>
    </w:p>
    <w:p w14:paraId="33F07D12" w14:textId="39B2EC99" w:rsidR="00E65F13" w:rsidRPr="00894731" w:rsidRDefault="0046135A" w:rsidP="0088052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73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 xml:space="preserve">рт-терапевтичні практики для відновлення психологічного здоров’я. </w:t>
      </w:r>
      <w:proofErr w:type="spellStart"/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>Хібукі</w:t>
      </w:r>
      <w:proofErr w:type="spellEnd"/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 xml:space="preserve">-терапія: як інструмент підтримки та зцілення. Коротка арт-терапевтична практика. </w:t>
      </w:r>
    </w:p>
    <w:p w14:paraId="2BFAE798" w14:textId="3D4FBB15" w:rsidR="00E65F13" w:rsidRPr="00894731" w:rsidRDefault="0046135A" w:rsidP="0088052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73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 xml:space="preserve">роки в тиші: пошук внутрішнього спокою під час криз. Особистий досвід перетворення болю на ресурс і внутрішнє зростання. </w:t>
      </w:r>
    </w:p>
    <w:p w14:paraId="545F13B4" w14:textId="6EC776B8" w:rsidR="00914C9C" w:rsidRPr="00894731" w:rsidRDefault="0046135A" w:rsidP="0046135A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731">
        <w:rPr>
          <w:rFonts w:ascii="Times New Roman" w:eastAsia="Times New Roman" w:hAnsi="Times New Roman" w:cs="Times New Roman"/>
          <w:sz w:val="24"/>
          <w:szCs w:val="24"/>
          <w:highlight w:val="white"/>
        </w:rPr>
        <w:t>т</w:t>
      </w:r>
      <w:r w:rsidR="00E65F13" w:rsidRPr="0089473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ілесно-орієнтована терапія – як позбутися стресу та заспокоїтись, вирішити фізичні та емоційні проблеми. </w:t>
      </w:r>
      <w:r w:rsidR="00914C9C" w:rsidRPr="00894731">
        <w:rPr>
          <w:rFonts w:ascii="Times New Roman" w:eastAsia="Times New Roman" w:hAnsi="Times New Roman" w:cs="Times New Roman"/>
          <w:sz w:val="24"/>
          <w:szCs w:val="24"/>
          <w:highlight w:val="white"/>
        </w:rPr>
        <w:t>М</w:t>
      </w:r>
      <w:r w:rsidR="00E65F13" w:rsidRPr="00894731">
        <w:rPr>
          <w:rFonts w:ascii="Times New Roman" w:eastAsia="Times New Roman" w:hAnsi="Times New Roman" w:cs="Times New Roman"/>
          <w:sz w:val="24"/>
          <w:szCs w:val="24"/>
          <w:highlight w:val="white"/>
        </w:rPr>
        <w:t>едитативна практика</w:t>
      </w:r>
      <w:r w:rsidR="00914C9C" w:rsidRPr="0089473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для швидкого зниження стресу. </w:t>
      </w:r>
      <w:proofErr w:type="spellStart"/>
      <w:r w:rsidR="00CB06F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14C9C" w:rsidRPr="00894731">
        <w:rPr>
          <w:rFonts w:ascii="Times New Roman" w:eastAsia="Times New Roman" w:hAnsi="Times New Roman" w:cs="Times New Roman"/>
          <w:sz w:val="24"/>
          <w:szCs w:val="24"/>
        </w:rPr>
        <w:t>айндфулнес</w:t>
      </w:r>
      <w:proofErr w:type="spellEnd"/>
      <w:r w:rsidR="00914C9C" w:rsidRPr="0089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6FE">
        <w:rPr>
          <w:rFonts w:ascii="Times New Roman" w:eastAsia="Times New Roman" w:hAnsi="Times New Roman" w:cs="Times New Roman"/>
          <w:sz w:val="24"/>
          <w:szCs w:val="24"/>
        </w:rPr>
        <w:t xml:space="preserve">практики. </w:t>
      </w:r>
      <w:r w:rsidR="00914C9C" w:rsidRPr="00894731">
        <w:rPr>
          <w:rFonts w:ascii="Times New Roman" w:eastAsia="Times New Roman" w:hAnsi="Times New Roman" w:cs="Times New Roman"/>
          <w:sz w:val="24"/>
          <w:szCs w:val="24"/>
        </w:rPr>
        <w:t>“Сканування тіла” – для відновлення уваги і присутності.</w:t>
      </w:r>
    </w:p>
    <w:p w14:paraId="31F5DDFF" w14:textId="2C688E42" w:rsidR="00E65F13" w:rsidRPr="00894731" w:rsidRDefault="0046135A" w:rsidP="0088052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473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>звиток</w:t>
      </w:r>
      <w:proofErr w:type="spellEnd"/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 xml:space="preserve"> емоційного інтелекту у дітей шкільного віку. </w:t>
      </w:r>
      <w:proofErr w:type="spellStart"/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>Іграшкотерапія</w:t>
      </w:r>
      <w:proofErr w:type="spellEnd"/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 xml:space="preserve"> як метод роботи з емоційними станами.  Терапія образами та словами: мова символів і внутрішніх історій</w:t>
      </w:r>
      <w:r w:rsidRPr="008947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D76441" w14:textId="6C9D8708" w:rsidR="0046135A" w:rsidRPr="00894731" w:rsidRDefault="0046135A" w:rsidP="0088052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731">
        <w:rPr>
          <w:rFonts w:ascii="Times New Roman" w:eastAsia="Times New Roman" w:hAnsi="Times New Roman" w:cs="Times New Roman"/>
          <w:sz w:val="24"/>
          <w:szCs w:val="24"/>
        </w:rPr>
        <w:t>основні напрями розвитку креативності;</w:t>
      </w:r>
    </w:p>
    <w:p w14:paraId="0320B98A" w14:textId="53967E6D" w:rsidR="006C1915" w:rsidRPr="00894731" w:rsidRDefault="0046135A" w:rsidP="0088052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73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C1915" w:rsidRPr="00894731">
        <w:rPr>
          <w:rFonts w:ascii="Times New Roman" w:eastAsia="Times New Roman" w:hAnsi="Times New Roman" w:cs="Times New Roman"/>
          <w:sz w:val="24"/>
          <w:szCs w:val="24"/>
        </w:rPr>
        <w:t xml:space="preserve">рофілактика </w:t>
      </w:r>
      <w:proofErr w:type="spellStart"/>
      <w:r w:rsidR="006C1915" w:rsidRPr="00894731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="006C1915" w:rsidRPr="00894731">
        <w:rPr>
          <w:rFonts w:ascii="Times New Roman" w:eastAsia="Times New Roman" w:hAnsi="Times New Roman" w:cs="Times New Roman"/>
          <w:sz w:val="24"/>
          <w:szCs w:val="24"/>
        </w:rPr>
        <w:t xml:space="preserve"> серед дітей та дорослих: розпізнавання психологічного тиску та методи реагування.</w:t>
      </w:r>
    </w:p>
    <w:p w14:paraId="1049C591" w14:textId="331285E7" w:rsidR="00E65F13" w:rsidRDefault="0046135A" w:rsidP="0088052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73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>кість спілкування як ключ до емоційної стійкості.  Ефективні напрямки зменшення стресу у повсякденному житті.</w:t>
      </w:r>
      <w:r w:rsidR="0088052F" w:rsidRPr="0089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F13" w:rsidRPr="00894731">
        <w:rPr>
          <w:rFonts w:ascii="Times New Roman" w:eastAsia="Times New Roman" w:hAnsi="Times New Roman" w:cs="Times New Roman"/>
          <w:sz w:val="24"/>
          <w:szCs w:val="24"/>
        </w:rPr>
        <w:t>Інтеграція практик турботи про себе у щоденний ритм</w:t>
      </w:r>
    </w:p>
    <w:p w14:paraId="68A7C6BB" w14:textId="1C54F556" w:rsidR="00CB06FE" w:rsidRDefault="00CB06FE" w:rsidP="00CB0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4A44F" w14:textId="77777777" w:rsidR="00FC30A2" w:rsidRDefault="00FC30A2" w:rsidP="00CB0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AF1A6" w14:textId="77777777" w:rsidR="00CB06FE" w:rsidRPr="00CB06FE" w:rsidRDefault="00CB06FE" w:rsidP="00CB06FE">
      <w:pPr>
        <w:pStyle w:val="1"/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200" w:after="0"/>
        <w:jc w:val="center"/>
        <w:rPr>
          <w:rFonts w:ascii="Times New Roman" w:hAnsi="Times New Roman" w:cs="Times New Roman"/>
          <w:sz w:val="32"/>
          <w:szCs w:val="32"/>
        </w:rPr>
      </w:pPr>
      <w:r w:rsidRPr="00CB06FE">
        <w:rPr>
          <w:rFonts w:ascii="Times New Roman" w:hAnsi="Times New Roman" w:cs="Times New Roman"/>
          <w:sz w:val="32"/>
          <w:szCs w:val="32"/>
        </w:rPr>
        <w:lastRenderedPageBreak/>
        <w:t>ПЕРЕЛІК КОМПЕТЕНТНОСТЕЙ, ЩО ВДОСКОНАЛЮЮТЬСЯ</w:t>
      </w:r>
    </w:p>
    <w:p w14:paraId="1ECA40CA" w14:textId="77777777" w:rsidR="00CB06FE" w:rsidRPr="00FC30A2" w:rsidRDefault="00CB06FE" w:rsidP="00FC3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0A2">
        <w:rPr>
          <w:rFonts w:ascii="Times New Roman" w:eastAsia="Times New Roman" w:hAnsi="Times New Roman" w:cs="Times New Roman"/>
          <w:b/>
          <w:sz w:val="24"/>
          <w:szCs w:val="24"/>
        </w:rPr>
        <w:t>Підвищення кваліфікації 6 годин:</w:t>
      </w:r>
    </w:p>
    <w:p w14:paraId="7A1971C0" w14:textId="4F18AB40" w:rsidR="00CB06FE" w:rsidRDefault="00CB06FE" w:rsidP="00FC3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Загальні компетентності:</w:t>
      </w:r>
      <w:r w:rsidRPr="00FC3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06FE">
        <w:rPr>
          <w:rFonts w:ascii="Times New Roman" w:eastAsia="Times New Roman" w:hAnsi="Times New Roman" w:cs="Times New Roman"/>
          <w:sz w:val="24"/>
          <w:szCs w:val="24"/>
        </w:rPr>
        <w:t>підвищення рівня психолого-фізіологічної стійкості освітян;</w:t>
      </w:r>
      <w:r w:rsidRPr="00FC3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6FE">
        <w:rPr>
          <w:rFonts w:ascii="Times New Roman" w:eastAsia="Times New Roman" w:hAnsi="Times New Roman" w:cs="Times New Roman"/>
          <w:sz w:val="24"/>
          <w:szCs w:val="24"/>
        </w:rPr>
        <w:t>здатність підтримувати власне ментальне здоров’я у професійній діяльності;</w:t>
      </w:r>
      <w:r w:rsidRPr="00FC3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6FE">
        <w:rPr>
          <w:rFonts w:ascii="Times New Roman" w:eastAsia="Times New Roman" w:hAnsi="Times New Roman" w:cs="Times New Roman"/>
          <w:sz w:val="24"/>
          <w:szCs w:val="24"/>
        </w:rPr>
        <w:t>уміння застосовувати базові техніки саморегуляції та турботи про себе</w:t>
      </w:r>
      <w:r w:rsidRPr="00FC30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EA632" w14:textId="77777777" w:rsidR="00FC30A2" w:rsidRPr="00CB06FE" w:rsidRDefault="00FC30A2" w:rsidP="00FC3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42187" w14:textId="77777777" w:rsidR="00CB06FE" w:rsidRPr="00CB06FE" w:rsidRDefault="00CB06FE" w:rsidP="00FC3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b/>
          <w:bCs/>
          <w:sz w:val="24"/>
          <w:szCs w:val="24"/>
        </w:rPr>
        <w:t>Фахові компетентності:</w:t>
      </w:r>
    </w:p>
    <w:p w14:paraId="0AB6F124" w14:textId="77777777" w:rsidR="00CB06FE" w:rsidRPr="00CB06FE" w:rsidRDefault="00CB06FE" w:rsidP="00FC30A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>володіння базовими методами арт-терапії та тілесно-орієнтованих технік;</w:t>
      </w:r>
    </w:p>
    <w:p w14:paraId="274DB54A" w14:textId="77777777" w:rsidR="00CB06FE" w:rsidRPr="00CB06FE" w:rsidRDefault="00CB06FE" w:rsidP="00FC30A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застосування коротких медитативних і </w:t>
      </w:r>
      <w:proofErr w:type="spellStart"/>
      <w:r w:rsidRPr="00CB06FE">
        <w:rPr>
          <w:rFonts w:ascii="Times New Roman" w:eastAsia="Times New Roman" w:hAnsi="Times New Roman" w:cs="Times New Roman"/>
          <w:sz w:val="24"/>
          <w:szCs w:val="24"/>
        </w:rPr>
        <w:t>майндфулнес</w:t>
      </w:r>
      <w:proofErr w:type="spellEnd"/>
      <w:r w:rsidRPr="00CB06FE">
        <w:rPr>
          <w:rFonts w:ascii="Times New Roman" w:eastAsia="Times New Roman" w:hAnsi="Times New Roman" w:cs="Times New Roman"/>
          <w:sz w:val="24"/>
          <w:szCs w:val="24"/>
        </w:rPr>
        <w:t>-практик для зниження рівня стресу;</w:t>
      </w:r>
    </w:p>
    <w:p w14:paraId="6B30AF19" w14:textId="77777777" w:rsidR="00CB06FE" w:rsidRPr="00CB06FE" w:rsidRDefault="00CB06FE" w:rsidP="00FC30A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здатність розпізнавати ознаки </w:t>
      </w:r>
      <w:proofErr w:type="spellStart"/>
      <w:r w:rsidRPr="00CB06FE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 та використовувати елементарні методи реагування;</w:t>
      </w:r>
    </w:p>
    <w:p w14:paraId="45BA3C68" w14:textId="2FEA8DE1" w:rsidR="00CB06FE" w:rsidRDefault="00CB06FE" w:rsidP="00FC30A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уміння сприяти розвитку емоційного інтелекту учнів із використанням </w:t>
      </w:r>
      <w:proofErr w:type="spellStart"/>
      <w:r w:rsidRPr="00CB06FE">
        <w:rPr>
          <w:rFonts w:ascii="Times New Roman" w:eastAsia="Times New Roman" w:hAnsi="Times New Roman" w:cs="Times New Roman"/>
          <w:sz w:val="24"/>
          <w:szCs w:val="24"/>
        </w:rPr>
        <w:t>іграшкотерапії</w:t>
      </w:r>
      <w:proofErr w:type="spellEnd"/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 та символічних методів.</w:t>
      </w:r>
    </w:p>
    <w:p w14:paraId="5451AFAE" w14:textId="77777777" w:rsidR="00FC30A2" w:rsidRPr="00CB06FE" w:rsidRDefault="00FC30A2" w:rsidP="00FC3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5E65A" w14:textId="4D9777A1" w:rsidR="00CB06FE" w:rsidRPr="00FC30A2" w:rsidRDefault="00CB06FE" w:rsidP="00FC3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FC30A2">
        <w:rPr>
          <w:rFonts w:ascii="Times New Roman" w:eastAsia="Times New Roman" w:hAnsi="Times New Roman" w:cs="Times New Roman"/>
          <w:b/>
          <w:sz w:val="24"/>
          <w:szCs w:val="24"/>
        </w:rPr>
        <w:t>Підвищення кваліфікації 15 годин:</w:t>
      </w:r>
    </w:p>
    <w:p w14:paraId="2E88772E" w14:textId="731B83E6" w:rsidR="00CB06FE" w:rsidRPr="00CB06FE" w:rsidRDefault="00CB06FE" w:rsidP="00FC3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Загальні компетентності:</w:t>
      </w:r>
      <w:r w:rsidRPr="00FC3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06FE">
        <w:rPr>
          <w:rFonts w:ascii="Times New Roman" w:eastAsia="Times New Roman" w:hAnsi="Times New Roman" w:cs="Times New Roman"/>
          <w:sz w:val="24"/>
          <w:szCs w:val="24"/>
        </w:rPr>
        <w:t>підвищення рівня психолого-фізіологічної стійкості освітян;</w:t>
      </w:r>
      <w:r w:rsidRPr="00FC3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6FE">
        <w:rPr>
          <w:rFonts w:ascii="Times New Roman" w:eastAsia="Times New Roman" w:hAnsi="Times New Roman" w:cs="Times New Roman"/>
          <w:sz w:val="24"/>
          <w:szCs w:val="24"/>
        </w:rPr>
        <w:t>здатність підтримувати власне ментальне здоров’я у професійній діяльності;</w:t>
      </w:r>
      <w:r w:rsidRPr="00FC3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6FE">
        <w:rPr>
          <w:rFonts w:ascii="Times New Roman" w:eastAsia="Times New Roman" w:hAnsi="Times New Roman" w:cs="Times New Roman"/>
          <w:sz w:val="24"/>
          <w:szCs w:val="24"/>
        </w:rPr>
        <w:t>уміння застосовувати базові техніки саморегуляції та турботи про себе</w:t>
      </w:r>
      <w:r w:rsidRPr="00FC30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уміння впроваджувати комплексні стратегії психологічної стійкості та </w:t>
      </w:r>
      <w:proofErr w:type="spellStart"/>
      <w:r w:rsidRPr="00CB06FE">
        <w:rPr>
          <w:rFonts w:ascii="Times New Roman" w:eastAsia="Times New Roman" w:hAnsi="Times New Roman" w:cs="Times New Roman"/>
          <w:sz w:val="24"/>
          <w:szCs w:val="24"/>
        </w:rPr>
        <w:t>Wellbeing</w:t>
      </w:r>
      <w:proofErr w:type="spellEnd"/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 у професійну діяльність;</w:t>
      </w:r>
    </w:p>
    <w:p w14:paraId="7120AC4A" w14:textId="77777777" w:rsidR="00CB06FE" w:rsidRPr="00CB06FE" w:rsidRDefault="00CB06FE" w:rsidP="00FC3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b/>
          <w:bCs/>
          <w:sz w:val="24"/>
          <w:szCs w:val="24"/>
        </w:rPr>
        <w:t>Фахові компетентності:</w:t>
      </w:r>
    </w:p>
    <w:p w14:paraId="0D7E854D" w14:textId="77777777" w:rsidR="00CB06FE" w:rsidRPr="00CB06FE" w:rsidRDefault="00CB06FE" w:rsidP="00FC30A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>поглиблене володіння арт-терапевтичними, тілесно-орієнтованими та медитативними практиками;</w:t>
      </w:r>
    </w:p>
    <w:p w14:paraId="49CC9C89" w14:textId="77777777" w:rsidR="00CB06FE" w:rsidRPr="00CB06FE" w:rsidRDefault="00CB06FE" w:rsidP="00FC30A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>інтеграція методів розвитку емоційного інтелекту та саморегуляції в освітній процес;</w:t>
      </w:r>
    </w:p>
    <w:p w14:paraId="499E0B23" w14:textId="77777777" w:rsidR="00CB06FE" w:rsidRPr="00CB06FE" w:rsidRDefault="00CB06FE" w:rsidP="00FC30A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>застосування практик самодопомоги й креативних підходів у роботі з дітьми та дорослими;</w:t>
      </w:r>
    </w:p>
    <w:p w14:paraId="4F1E0F9C" w14:textId="77777777" w:rsidR="00CB06FE" w:rsidRPr="00CB06FE" w:rsidRDefault="00CB06FE" w:rsidP="00FC30A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здатність до системної профілактики </w:t>
      </w:r>
      <w:proofErr w:type="spellStart"/>
      <w:r w:rsidRPr="00CB06FE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CB06FE">
        <w:rPr>
          <w:rFonts w:ascii="Times New Roman" w:eastAsia="Times New Roman" w:hAnsi="Times New Roman" w:cs="Times New Roman"/>
          <w:sz w:val="24"/>
          <w:szCs w:val="24"/>
        </w:rPr>
        <w:t xml:space="preserve"> та розпізнавання психологічного тиску;</w:t>
      </w:r>
    </w:p>
    <w:p w14:paraId="4F49C1F7" w14:textId="77777777" w:rsidR="00CB06FE" w:rsidRPr="00CB06FE" w:rsidRDefault="00CB06FE" w:rsidP="00FC30A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>уміння перетворювати кризовий досвід у ресурс внутрішнього зростання;</w:t>
      </w:r>
    </w:p>
    <w:p w14:paraId="5BA308F4" w14:textId="77777777" w:rsidR="00CB06FE" w:rsidRPr="00CB06FE" w:rsidRDefault="00CB06FE" w:rsidP="00FC30A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6FE">
        <w:rPr>
          <w:rFonts w:ascii="Times New Roman" w:eastAsia="Times New Roman" w:hAnsi="Times New Roman" w:cs="Times New Roman"/>
          <w:sz w:val="24"/>
          <w:szCs w:val="24"/>
        </w:rPr>
        <w:t>засвоєння принципів етичної, безпечної та відповідальної роботи з психоемоційними станами дітей і дорослих.</w:t>
      </w:r>
    </w:p>
    <w:bookmarkEnd w:id="3"/>
    <w:p w14:paraId="00000023" w14:textId="77777777" w:rsidR="00C426CD" w:rsidRDefault="00F22499">
      <w:pPr>
        <w:pBdr>
          <w:top w:val="single" w:sz="24" w:space="0" w:color="D9E2F3"/>
          <w:left w:val="single" w:sz="24" w:space="0" w:color="D9E2F3"/>
          <w:bottom w:val="single" w:sz="24" w:space="0" w:color="D9E2F3"/>
          <w:right w:val="single" w:sz="24" w:space="0" w:color="D9E2F3"/>
        </w:pBdr>
        <w:shd w:val="clear" w:color="auto" w:fill="D9E2F3"/>
        <w:spacing w:before="100" w:after="0" w:line="276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НАШІ СПІКЕРИ:</w:t>
      </w:r>
    </w:p>
    <w:p w14:paraId="00000025" w14:textId="77777777" w:rsidR="00C426CD" w:rsidRDefault="00C42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1fob9te" w:colFirst="0" w:colLast="0"/>
      <w:bookmarkStart w:id="5" w:name="_Hlk178969556"/>
      <w:bookmarkEnd w:id="4"/>
    </w:p>
    <w:p w14:paraId="00000026" w14:textId="227EE8B3" w:rsidR="00C426CD" w:rsidRDefault="00F22499" w:rsidP="00A57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8B9">
        <w:rPr>
          <w:rFonts w:ascii="Times New Roman" w:eastAsia="Times New Roman" w:hAnsi="Times New Roman" w:cs="Times New Roman"/>
          <w:b/>
          <w:sz w:val="24"/>
          <w:szCs w:val="24"/>
        </w:rPr>
        <w:t xml:space="preserve">Галина </w:t>
      </w:r>
      <w:proofErr w:type="spellStart"/>
      <w:r w:rsidRPr="00A578B9">
        <w:rPr>
          <w:rFonts w:ascii="Times New Roman" w:eastAsia="Times New Roman" w:hAnsi="Times New Roman" w:cs="Times New Roman"/>
          <w:b/>
          <w:sz w:val="24"/>
          <w:szCs w:val="24"/>
        </w:rPr>
        <w:t>Коломоєць</w:t>
      </w:r>
      <w:proofErr w:type="spellEnd"/>
      <w:r w:rsidRPr="00A578B9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Pr="00A578B9">
        <w:rPr>
          <w:rFonts w:ascii="Times New Roman" w:eastAsia="Times New Roman" w:hAnsi="Times New Roman" w:cs="Times New Roman"/>
          <w:sz w:val="24"/>
          <w:szCs w:val="24"/>
        </w:rPr>
        <w:t xml:space="preserve">- кандидат педагогічних наук, старший дослідник, Заслужений працівник освіти України, начальник відділу науково-методичного забезпечення підвищення якості освіти Державної наукової установи «Інститут модернізації змісту освіти». </w:t>
      </w:r>
      <w:proofErr w:type="spellStart"/>
      <w:r w:rsidRPr="00A578B9">
        <w:rPr>
          <w:rFonts w:ascii="Times New Roman" w:eastAsia="Times New Roman" w:hAnsi="Times New Roman" w:cs="Times New Roman"/>
          <w:sz w:val="24"/>
          <w:szCs w:val="24"/>
        </w:rPr>
        <w:t>Психологиня</w:t>
      </w:r>
      <w:proofErr w:type="spellEnd"/>
      <w:r w:rsidRPr="00A57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78B9">
        <w:rPr>
          <w:rFonts w:ascii="Times New Roman" w:eastAsia="Times New Roman" w:hAnsi="Times New Roman" w:cs="Times New Roman"/>
          <w:sz w:val="24"/>
          <w:szCs w:val="24"/>
        </w:rPr>
        <w:t>тренерка</w:t>
      </w:r>
      <w:proofErr w:type="spellEnd"/>
      <w:r w:rsidRPr="00A57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78B9">
        <w:rPr>
          <w:rFonts w:ascii="Times New Roman" w:eastAsia="Times New Roman" w:hAnsi="Times New Roman" w:cs="Times New Roman"/>
          <w:sz w:val="24"/>
          <w:szCs w:val="24"/>
        </w:rPr>
        <w:t>фасилітаторка</w:t>
      </w:r>
      <w:proofErr w:type="spellEnd"/>
      <w:r w:rsidRPr="00A578B9">
        <w:rPr>
          <w:rFonts w:ascii="Times New Roman" w:eastAsia="Times New Roman" w:hAnsi="Times New Roman" w:cs="Times New Roman"/>
          <w:sz w:val="24"/>
          <w:szCs w:val="24"/>
        </w:rPr>
        <w:t xml:space="preserve">, громадська діячка, засновниця ГО «Агенція сталого розвитку та освітніх ініціатив». </w:t>
      </w:r>
    </w:p>
    <w:p w14:paraId="79B1E86D" w14:textId="77777777" w:rsidR="00A578B9" w:rsidRPr="00A578B9" w:rsidRDefault="00A578B9" w:rsidP="00A57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B82B5" w14:textId="392E8FCA" w:rsidR="00842AD7" w:rsidRDefault="00842AD7" w:rsidP="00A578B9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A578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Ілля </w:t>
      </w:r>
      <w:proofErr w:type="spellStart"/>
      <w:r w:rsidRPr="00A578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Бачурін</w:t>
      </w:r>
      <w:proofErr w:type="spellEnd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соціальний та організаційний психолог, спеціаліст з поведінкової економіки та психології в організаціях, </w:t>
      </w:r>
      <w:proofErr w:type="spellStart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>Mental</w:t>
      </w:r>
      <w:proofErr w:type="spellEnd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консультант і тренер, </w:t>
      </w:r>
      <w:proofErr w:type="spellStart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>коуч</w:t>
      </w:r>
      <w:proofErr w:type="spellEnd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компаній із списку </w:t>
      </w:r>
      <w:proofErr w:type="spellStart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>Fortune</w:t>
      </w:r>
      <w:proofErr w:type="spellEnd"/>
      <w:r w:rsidRPr="00A57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500, с</w:t>
      </w:r>
      <w:r w:rsidRPr="00A578B9">
        <w:rPr>
          <w:rFonts w:ascii="Times New Roman" w:hAnsi="Times New Roman" w:cs="Times New Roman"/>
          <w:color w:val="202124"/>
          <w:sz w:val="24"/>
          <w:szCs w:val="24"/>
        </w:rPr>
        <w:t xml:space="preserve">півзасновник, голова громадської організації </w:t>
      </w:r>
      <w:proofErr w:type="spellStart"/>
      <w:r w:rsidRPr="00A578B9">
        <w:rPr>
          <w:rFonts w:ascii="Times New Roman" w:hAnsi="Times New Roman" w:cs="Times New Roman"/>
          <w:color w:val="202124"/>
          <w:sz w:val="24"/>
          <w:szCs w:val="24"/>
        </w:rPr>
        <w:t>Product</w:t>
      </w:r>
      <w:proofErr w:type="spellEnd"/>
      <w:r w:rsidRPr="00A578B9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202124"/>
          <w:sz w:val="24"/>
          <w:szCs w:val="24"/>
        </w:rPr>
        <w:t>It</w:t>
      </w:r>
      <w:proofErr w:type="spellEnd"/>
      <w:r w:rsidRPr="00A578B9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202124"/>
          <w:sz w:val="24"/>
          <w:szCs w:val="24"/>
        </w:rPr>
        <w:t>Foundation</w:t>
      </w:r>
      <w:proofErr w:type="spellEnd"/>
      <w:r w:rsidRPr="00A578B9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202124"/>
          <w:sz w:val="24"/>
          <w:szCs w:val="24"/>
        </w:rPr>
        <w:t>for</w:t>
      </w:r>
      <w:proofErr w:type="spellEnd"/>
      <w:r w:rsidRPr="00A578B9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202124"/>
          <w:sz w:val="24"/>
          <w:szCs w:val="24"/>
        </w:rPr>
        <w:t>Education</w:t>
      </w:r>
      <w:proofErr w:type="spellEnd"/>
      <w:r w:rsidRPr="00A578B9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14:paraId="4A4F0B54" w14:textId="77777777" w:rsidR="00A578B9" w:rsidRPr="00A578B9" w:rsidRDefault="00A578B9" w:rsidP="00A578B9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2981E7E2" w14:textId="55727247" w:rsidR="00375FEE" w:rsidRDefault="00375FEE" w:rsidP="00A578B9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</w:pPr>
      <w:r w:rsidRPr="00A578B9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shd w:val="clear" w:color="auto" w:fill="FFFFFF"/>
        </w:rPr>
        <w:t>Надія Копаниця</w:t>
      </w:r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 - директор ГО «Тренерська асоціація України», </w:t>
      </w:r>
      <w:proofErr w:type="spellStart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психологиня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, </w:t>
      </w:r>
      <w:proofErr w:type="spellStart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коуч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, бізнес - </w:t>
      </w:r>
      <w:proofErr w:type="spellStart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тренерка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, </w:t>
      </w:r>
      <w:proofErr w:type="spellStart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супервізорка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.</w:t>
      </w:r>
    </w:p>
    <w:p w14:paraId="2296E2B0" w14:textId="77777777" w:rsidR="00A578B9" w:rsidRPr="00A578B9" w:rsidRDefault="00A578B9" w:rsidP="00A578B9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</w:pPr>
    </w:p>
    <w:p w14:paraId="22F3CB29" w14:textId="7509B848" w:rsidR="00F80307" w:rsidRDefault="00F80307" w:rsidP="00A578B9">
      <w:pPr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A578B9">
        <w:rPr>
          <w:rFonts w:ascii="Times New Roman" w:hAnsi="Times New Roman" w:cs="Times New Roman"/>
          <w:b/>
          <w:bCs/>
          <w:color w:val="080809"/>
          <w:sz w:val="24"/>
          <w:szCs w:val="24"/>
          <w:shd w:val="clear" w:color="auto" w:fill="FFFFFF"/>
        </w:rPr>
        <w:lastRenderedPageBreak/>
        <w:t>Віталій Шаповалов</w:t>
      </w:r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- засновник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First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International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Happiness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Academy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тренер з щасливого життя міжнародного рівня, тренер з особистісного розвитку, «Інтелект-тренер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Winners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Academy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», відкрив 16 інтелект-клубів у різних містах та країнах. Провів більше 1000 онлайн та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офлайн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інтелектуальних тренувань, майстер-класів, тренінгів з розвитку особистості та «прокачування»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Soft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skills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навичок компетенцій успішної людини XXI століття. Особисто спілкувався, навчався і був присутній на тренінгах у таких видатних людей нашого часу, як Брайан Трейсі, Маршалл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Голдсміт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Садхгуру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Аллан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Піз</w:t>
      </w:r>
      <w:proofErr w:type="spellEnd"/>
      <w:r w:rsidRP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, Ентоні Роббінс</w:t>
      </w:r>
      <w:r w:rsidR="00A578B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</w:p>
    <w:p w14:paraId="10EFA463" w14:textId="77777777" w:rsidR="00A578B9" w:rsidRPr="00A578B9" w:rsidRDefault="00A578B9" w:rsidP="00A57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D435D" w14:textId="548211C0" w:rsidR="00F80307" w:rsidRDefault="00F80307" w:rsidP="00A578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78B9">
        <w:rPr>
          <w:rFonts w:ascii="Times New Roman" w:hAnsi="Times New Roman" w:cs="Times New Roman"/>
          <w:b/>
          <w:bCs/>
          <w:sz w:val="24"/>
          <w:szCs w:val="24"/>
        </w:rPr>
        <w:t xml:space="preserve">Марина Бриль </w:t>
      </w:r>
      <w:r w:rsidRPr="00A578B9">
        <w:rPr>
          <w:rFonts w:ascii="Times New Roman" w:hAnsi="Times New Roman" w:cs="Times New Roman"/>
          <w:sz w:val="24"/>
          <w:szCs w:val="24"/>
        </w:rPr>
        <w:t xml:space="preserve"> - </w:t>
      </w:r>
      <w:r w:rsidRPr="00A578B9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директорка Науково-методичного центру змісту культурно-мистецької освіти (ДНМЦЗКМО),</w:t>
      </w:r>
      <w:r w:rsidRPr="00A578B9">
        <w:rPr>
          <w:rStyle w:val="a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578B9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 психологічних наук, заслужений працівник культури України</w:t>
      </w:r>
      <w:r w:rsidR="00842AD7" w:rsidRPr="00A578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EFDDE6" w14:textId="77777777" w:rsidR="00A578B9" w:rsidRPr="00A578B9" w:rsidRDefault="00A578B9" w:rsidP="00A578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BA0F56" w14:textId="392090A7" w:rsidR="00842AD7" w:rsidRDefault="00842AD7" w:rsidP="00A578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8B9">
        <w:rPr>
          <w:rFonts w:ascii="Times New Roman" w:hAnsi="Times New Roman" w:cs="Times New Roman"/>
          <w:b/>
          <w:bCs/>
          <w:sz w:val="24"/>
          <w:szCs w:val="24"/>
        </w:rPr>
        <w:t xml:space="preserve">Вікторія Харченко </w:t>
      </w:r>
      <w:r w:rsidRPr="00A578B9">
        <w:rPr>
          <w:rFonts w:ascii="Times New Roman" w:hAnsi="Times New Roman" w:cs="Times New Roman"/>
          <w:sz w:val="24"/>
          <w:szCs w:val="24"/>
        </w:rPr>
        <w:t xml:space="preserve">– кандидат психологічних наук, доцент кафедри психології Київського інституту бізнесу та технологій, член Тренерської асоціації України, психотерапевт, </w:t>
      </w:r>
      <w:proofErr w:type="spellStart"/>
      <w:r w:rsidRPr="00A578B9">
        <w:rPr>
          <w:rFonts w:ascii="Times New Roman" w:hAnsi="Times New Roman" w:cs="Times New Roman"/>
          <w:sz w:val="24"/>
          <w:szCs w:val="24"/>
        </w:rPr>
        <w:t>спікерка</w:t>
      </w:r>
      <w:proofErr w:type="spellEnd"/>
      <w:r w:rsidRPr="00A57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8B9">
        <w:rPr>
          <w:rFonts w:ascii="Times New Roman" w:hAnsi="Times New Roman" w:cs="Times New Roman"/>
          <w:sz w:val="24"/>
          <w:szCs w:val="24"/>
        </w:rPr>
        <w:t>модераторка</w:t>
      </w:r>
      <w:proofErr w:type="spellEnd"/>
      <w:r w:rsidRPr="00A578B9">
        <w:rPr>
          <w:rFonts w:ascii="Times New Roman" w:hAnsi="Times New Roman" w:cs="Times New Roman"/>
          <w:sz w:val="24"/>
          <w:szCs w:val="24"/>
        </w:rPr>
        <w:t xml:space="preserve"> груп психологічної підтримки, авторка 50 наукових праць, </w:t>
      </w:r>
      <w:proofErr w:type="spellStart"/>
      <w:r w:rsidRPr="00A578B9">
        <w:rPr>
          <w:rFonts w:ascii="Times New Roman" w:hAnsi="Times New Roman" w:cs="Times New Roman"/>
          <w:sz w:val="24"/>
          <w:szCs w:val="24"/>
        </w:rPr>
        <w:t>вальдорфська</w:t>
      </w:r>
      <w:proofErr w:type="spellEnd"/>
      <w:r w:rsidRPr="00A578B9">
        <w:rPr>
          <w:rFonts w:ascii="Times New Roman" w:hAnsi="Times New Roman" w:cs="Times New Roman"/>
          <w:sz w:val="24"/>
          <w:szCs w:val="24"/>
        </w:rPr>
        <w:t xml:space="preserve"> мама, авторка тренерських програм, ведуча батьківського клубу, людина з особливими потребами, яка живе з діагнозом множинного склерозу 13 років. </w:t>
      </w:r>
    </w:p>
    <w:p w14:paraId="315A372D" w14:textId="77777777" w:rsidR="00A578B9" w:rsidRPr="00A578B9" w:rsidRDefault="00A578B9" w:rsidP="00A578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437F6" w14:textId="6D039163" w:rsidR="00F80307" w:rsidRDefault="00842AD7" w:rsidP="00A578B9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</w:pPr>
      <w:r w:rsidRPr="00A578B9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shd w:val="clear" w:color="auto" w:fill="FFFFFF"/>
        </w:rPr>
        <w:t xml:space="preserve">Вікторія </w:t>
      </w:r>
      <w:proofErr w:type="spellStart"/>
      <w:r w:rsidRPr="00A578B9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shd w:val="clear" w:color="auto" w:fill="FFFFFF"/>
        </w:rPr>
        <w:t>Лемешко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 - практична </w:t>
      </w:r>
      <w:proofErr w:type="spellStart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психолоиня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 НРЦ #21 Оболонського району міста Києва, </w:t>
      </w:r>
      <w:proofErr w:type="spellStart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тренерка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, </w:t>
      </w:r>
      <w:proofErr w:type="spellStart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спікерка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 освітніх на науково-просвітницьких заходів. </w:t>
      </w:r>
    </w:p>
    <w:p w14:paraId="3CED6D37" w14:textId="77777777" w:rsidR="00A578B9" w:rsidRPr="00A578B9" w:rsidRDefault="00A578B9" w:rsidP="00A578B9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</w:pPr>
    </w:p>
    <w:p w14:paraId="62AE0C2A" w14:textId="01B9ECA5" w:rsidR="003F2CF5" w:rsidRPr="00A578B9" w:rsidRDefault="003F2CF5" w:rsidP="00A578B9">
      <w:pPr>
        <w:pStyle w:val="1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 w:val="0"/>
          <w:bCs/>
          <w:color w:val="333333"/>
          <w:sz w:val="24"/>
          <w:szCs w:val="24"/>
        </w:rPr>
      </w:pPr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Тетяна </w:t>
      </w:r>
      <w:proofErr w:type="spellStart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>Малечко</w:t>
      </w:r>
      <w:proofErr w:type="spellEnd"/>
      <w:r w:rsidRPr="00A578B9"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  <w:t xml:space="preserve"> – </w:t>
      </w:r>
      <w:r w:rsidRPr="00A578B9">
        <w:rPr>
          <w:rFonts w:ascii="Times New Roman" w:eastAsiaTheme="minorEastAsia" w:hAnsi="Times New Roman" w:cs="Times New Roman"/>
          <w:b w:val="0"/>
          <w:bCs/>
          <w:kern w:val="2"/>
          <w:sz w:val="24"/>
          <w:szCs w:val="24"/>
          <w:shd w:val="clear" w:color="auto" w:fill="FFFFFF"/>
        </w:rPr>
        <w:t xml:space="preserve">кандидат педагогічних наук, доцент, начальниця відділу Науково-методичного забезпечення підвищення якості освіти ДНУ «Інститут модернізації змісту освіти» Міністерства освіти і науки України, </w:t>
      </w:r>
      <w:proofErr w:type="spellStart"/>
      <w:r w:rsidRPr="00A578B9">
        <w:rPr>
          <w:rFonts w:ascii="Times New Roman" w:eastAsiaTheme="minorEastAsia" w:hAnsi="Times New Roman" w:cs="Times New Roman"/>
          <w:b w:val="0"/>
          <w:bCs/>
          <w:kern w:val="2"/>
          <w:sz w:val="24"/>
          <w:szCs w:val="24"/>
          <w:shd w:val="clear" w:color="auto" w:fill="FFFFFF"/>
        </w:rPr>
        <w:t>спікерка</w:t>
      </w:r>
      <w:proofErr w:type="spellEnd"/>
      <w:r w:rsidRPr="00A578B9">
        <w:rPr>
          <w:rFonts w:ascii="Times New Roman" w:eastAsiaTheme="minorEastAsia" w:hAnsi="Times New Roman" w:cs="Times New Roman"/>
          <w:b w:val="0"/>
          <w:bCs/>
          <w:kern w:val="2"/>
          <w:sz w:val="24"/>
          <w:szCs w:val="24"/>
          <w:shd w:val="clear" w:color="auto" w:fill="FFFFFF"/>
        </w:rPr>
        <w:t xml:space="preserve"> та </w:t>
      </w:r>
      <w:proofErr w:type="spellStart"/>
      <w:r w:rsidRPr="00A578B9">
        <w:rPr>
          <w:rFonts w:ascii="Times New Roman" w:eastAsiaTheme="minorEastAsia" w:hAnsi="Times New Roman" w:cs="Times New Roman"/>
          <w:b w:val="0"/>
          <w:bCs/>
          <w:kern w:val="2"/>
          <w:sz w:val="24"/>
          <w:szCs w:val="24"/>
          <w:shd w:val="clear" w:color="auto" w:fill="FFFFFF"/>
        </w:rPr>
        <w:t>модераторка</w:t>
      </w:r>
      <w:proofErr w:type="spellEnd"/>
      <w:r w:rsidRPr="00A578B9">
        <w:rPr>
          <w:rFonts w:ascii="Times New Roman" w:eastAsiaTheme="minorEastAsia" w:hAnsi="Times New Roman" w:cs="Times New Roman"/>
          <w:b w:val="0"/>
          <w:bCs/>
          <w:kern w:val="2"/>
          <w:sz w:val="24"/>
          <w:szCs w:val="24"/>
          <w:shd w:val="clear" w:color="auto" w:fill="FFFFFF"/>
        </w:rPr>
        <w:t xml:space="preserve"> науко-просвітницьких заходів, громадська діячка. </w:t>
      </w:r>
    </w:p>
    <w:p w14:paraId="67A542F6" w14:textId="4A1598C6" w:rsidR="003F2CF5" w:rsidRDefault="003F2CF5" w:rsidP="00375FEE">
      <w:pPr>
        <w:tabs>
          <w:tab w:val="left" w:pos="0"/>
        </w:tabs>
        <w:spacing w:before="100"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shd w:val="clear" w:color="auto" w:fill="FFFFFF"/>
        </w:rPr>
      </w:pPr>
    </w:p>
    <w:p w14:paraId="508FE6BF" w14:textId="03935739" w:rsidR="00A578B9" w:rsidRDefault="00A578B9" w:rsidP="00A578B9">
      <w:pPr>
        <w:pBdr>
          <w:top w:val="single" w:sz="24" w:space="0" w:color="D9E2F3"/>
          <w:left w:val="single" w:sz="24" w:space="0" w:color="D9E2F3"/>
          <w:bottom w:val="single" w:sz="24" w:space="0" w:color="D9E2F3"/>
          <w:right w:val="single" w:sz="24" w:space="0" w:color="D9E2F3"/>
        </w:pBdr>
        <w:shd w:val="clear" w:color="auto" w:fill="D9E2F3"/>
        <w:spacing w:before="100"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МОДЕРАТОРИ ФОРУМУ:</w:t>
      </w:r>
    </w:p>
    <w:p w14:paraId="527D554B" w14:textId="77777777" w:rsidR="00F16F75" w:rsidRDefault="00F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0000002B" w14:textId="3625E055" w:rsidR="00C426CD" w:rsidRPr="00A578B9" w:rsidRDefault="00F2249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8B9">
        <w:rPr>
          <w:rFonts w:ascii="Times New Roman" w:eastAsia="Times New Roman" w:hAnsi="Times New Roman" w:cs="Times New Roman"/>
          <w:b/>
          <w:sz w:val="24"/>
          <w:szCs w:val="24"/>
        </w:rPr>
        <w:t xml:space="preserve">Олена Тимошенко </w:t>
      </w:r>
      <w:r w:rsidRPr="00A578B9">
        <w:rPr>
          <w:rFonts w:ascii="Times New Roman" w:eastAsia="Times New Roman" w:hAnsi="Times New Roman" w:cs="Times New Roman"/>
          <w:sz w:val="24"/>
          <w:szCs w:val="24"/>
        </w:rPr>
        <w:t xml:space="preserve">- доктор економічних наук, </w:t>
      </w:r>
      <w:r w:rsidR="003F2CF5" w:rsidRPr="00A578B9">
        <w:rPr>
          <w:rFonts w:ascii="Times New Roman" w:eastAsia="Times New Roman" w:hAnsi="Times New Roman" w:cs="Times New Roman"/>
          <w:sz w:val="24"/>
          <w:szCs w:val="24"/>
        </w:rPr>
        <w:t xml:space="preserve">професор, </w:t>
      </w:r>
      <w:r w:rsidRPr="00A578B9">
        <w:rPr>
          <w:rFonts w:ascii="Times New Roman" w:eastAsia="Times New Roman" w:hAnsi="Times New Roman" w:cs="Times New Roman"/>
          <w:sz w:val="24"/>
          <w:szCs w:val="24"/>
        </w:rPr>
        <w:t>організатор освітньої платформи «4PEOPLE»</w:t>
      </w:r>
      <w:r w:rsidR="003F2CF5" w:rsidRPr="00A578B9">
        <w:rPr>
          <w:rFonts w:ascii="Times New Roman" w:eastAsia="Times New Roman" w:hAnsi="Times New Roman" w:cs="Times New Roman"/>
          <w:sz w:val="24"/>
          <w:szCs w:val="24"/>
        </w:rPr>
        <w:t xml:space="preserve">, старша наукова співробітниця ДНУ «ІМЗО» МОН України, Голова Правління ГО «Агенція сталого розвитку та освітніх ініціатив». </w:t>
      </w:r>
    </w:p>
    <w:p w14:paraId="0000002C" w14:textId="77777777" w:rsidR="00C426CD" w:rsidRDefault="00F22499">
      <w:pPr>
        <w:pBdr>
          <w:top w:val="single" w:sz="24" w:space="0" w:color="D9E2F3"/>
          <w:left w:val="single" w:sz="24" w:space="0" w:color="D9E2F3"/>
          <w:bottom w:val="single" w:sz="24" w:space="0" w:color="D9E2F3"/>
          <w:right w:val="single" w:sz="24" w:space="0" w:color="D9E2F3"/>
        </w:pBdr>
        <w:shd w:val="clear" w:color="auto" w:fill="D9E2F3"/>
        <w:spacing w:before="100"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6" w:name="_heading=h.3znysh7" w:colFirst="0" w:colLast="0"/>
      <w:bookmarkEnd w:id="6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ОРГАНІЗАТОРИ ТА ПАРТНЕРИ ФОРУМУ:</w:t>
      </w:r>
    </w:p>
    <w:p w14:paraId="0000002D" w14:textId="61E9AA57" w:rsidR="00C426CD" w:rsidRDefault="00F22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8B9">
        <w:rPr>
          <w:rFonts w:ascii="Times New Roman" w:eastAsia="Times New Roman" w:hAnsi="Times New Roman" w:cs="Times New Roman"/>
          <w:sz w:val="24"/>
          <w:szCs w:val="24"/>
        </w:rPr>
        <w:t xml:space="preserve">Проведення Форуму є </w:t>
      </w:r>
      <w:r w:rsidRPr="00A578B9">
        <w:rPr>
          <w:rFonts w:ascii="Times New Roman" w:eastAsia="Times New Roman" w:hAnsi="Times New Roman" w:cs="Times New Roman"/>
          <w:b/>
          <w:i/>
          <w:sz w:val="24"/>
          <w:szCs w:val="24"/>
        </w:rPr>
        <w:t>спільною ініціативою</w:t>
      </w:r>
      <w:r w:rsidRPr="00A578B9">
        <w:rPr>
          <w:rFonts w:ascii="Times New Roman" w:eastAsia="Times New Roman" w:hAnsi="Times New Roman" w:cs="Times New Roman"/>
          <w:sz w:val="24"/>
          <w:szCs w:val="24"/>
        </w:rPr>
        <w:t xml:space="preserve"> освітньої платформи</w:t>
      </w:r>
      <w:r w:rsidRPr="00A578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78B9">
        <w:rPr>
          <w:rFonts w:ascii="Times New Roman" w:eastAsia="Times New Roman" w:hAnsi="Times New Roman" w:cs="Times New Roman"/>
          <w:sz w:val="24"/>
          <w:szCs w:val="24"/>
        </w:rPr>
        <w:t xml:space="preserve">«4PEOPLE», </w:t>
      </w:r>
      <w:r w:rsidRPr="00A57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Громадської організації «Агенція сталого розвитку та освітніх ініціатив», </w:t>
      </w:r>
      <w:r w:rsidR="00CB06FE">
        <w:rPr>
          <w:rFonts w:ascii="Times New Roman" w:eastAsia="Times New Roman" w:hAnsi="Times New Roman" w:cs="Times New Roman"/>
          <w:color w:val="000000"/>
          <w:sz w:val="24"/>
          <w:szCs w:val="24"/>
        </w:rPr>
        <w:t>ДНУ «Інститут модернізації змісту освіти»</w:t>
      </w:r>
    </w:p>
    <w:p w14:paraId="0E95FFAD" w14:textId="2B7E39A9" w:rsidR="00A578B9" w:rsidRDefault="00A578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6C982" w14:textId="7C1D5425" w:rsidR="00A578B9" w:rsidRDefault="00A578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1FA11" w14:textId="77777777" w:rsidR="00A578B9" w:rsidRPr="00A578B9" w:rsidRDefault="00A578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C426CD" w:rsidRDefault="00F22499">
      <w:pPr>
        <w:shd w:val="clear" w:color="auto" w:fill="4472C4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mallCaps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FFFFFF"/>
          <w:sz w:val="28"/>
          <w:szCs w:val="28"/>
        </w:rPr>
        <w:t>УМОВИ УЧАСТІ</w:t>
      </w:r>
    </w:p>
    <w:p w14:paraId="4B261A1E" w14:textId="77777777" w:rsidR="00894731" w:rsidRDefault="00894731" w:rsidP="008947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Участь у якості слухача на практичному онлайн-курсі є безоплатною. </w:t>
      </w:r>
    </w:p>
    <w:p w14:paraId="0FC4BFA7" w14:textId="77777777" w:rsidR="00894731" w:rsidRDefault="00894731" w:rsidP="00894731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18191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 разі замовлення сертифікату учасники отримують сертифікат про підвищення кваліфікації, які відповідають всім вимогам законодавства, зокрема «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Порядку підвищення кваліфікації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педагогічних та науково-педагогічних працівників» від </w:t>
      </w:r>
      <w:r>
        <w:rPr>
          <w:rFonts w:ascii="Times New Roman" w:eastAsia="Times New Roman" w:hAnsi="Times New Roman" w:cs="Times New Roman"/>
          <w:i/>
          <w:color w:val="18191F"/>
          <w:sz w:val="24"/>
          <w:szCs w:val="24"/>
        </w:rPr>
        <w:t>21 серпня 2019 року №800, зі змінами, внесеними згідно з постановою Кабінету Міністрів України від 27 грудня 2019 року №1133).</w:t>
      </w:r>
    </w:p>
    <w:p w14:paraId="09F9197A" w14:textId="77777777" w:rsidR="00894731" w:rsidRDefault="00894731" w:rsidP="00894731">
      <w:pPr>
        <w:pStyle w:val="2"/>
        <w:shd w:val="clear" w:color="auto" w:fill="FFFFFF"/>
        <w:jc w:val="both"/>
        <w:rPr>
          <w:sz w:val="32"/>
          <w:szCs w:val="32"/>
        </w:rPr>
      </w:pPr>
      <w:bookmarkStart w:id="7" w:name="_heading=h.cv9ka5u48ndb" w:colFirst="0" w:colLast="0"/>
      <w:bookmarkEnd w:id="7"/>
      <w:r>
        <w:rPr>
          <w:sz w:val="32"/>
          <w:szCs w:val="32"/>
        </w:rPr>
        <w:t>Ціна та реквізити для оплати:</w:t>
      </w:r>
    </w:p>
    <w:p w14:paraId="34530C74" w14:textId="77777777" w:rsidR="00894731" w:rsidRDefault="00894731" w:rsidP="008947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Організаційний внесок за сертифікат підвищення кваліфікації та досту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 до матеріалів спікерів курсу:</w:t>
      </w:r>
    </w:p>
    <w:p w14:paraId="71117B48" w14:textId="77777777" w:rsidR="00894731" w:rsidRDefault="00894731" w:rsidP="0089473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годин – 200 грн. </w:t>
      </w:r>
    </w:p>
    <w:p w14:paraId="46B35B63" w14:textId="77777777" w:rsidR="00894731" w:rsidRDefault="00894731" w:rsidP="00894731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 годин – 300 грн.</w:t>
      </w:r>
    </w:p>
    <w:p w14:paraId="72C0ECF3" w14:textId="6CB237F2" w:rsidR="00FE1631" w:rsidRDefault="00F22499" w:rsidP="00FE1631">
      <w:pPr>
        <w:pStyle w:val="aa"/>
        <w:tabs>
          <w:tab w:val="left" w:pos="10632"/>
        </w:tabs>
        <w:ind w:left="0" w:right="287"/>
        <w:jc w:val="both"/>
      </w:pPr>
      <w:r>
        <w:rPr>
          <w:i/>
          <w:color w:val="202124"/>
          <w:sz w:val="24"/>
          <w:szCs w:val="24"/>
          <w:highlight w:val="white"/>
        </w:rPr>
        <w:t>Реєстрація обов’язкова за посиланням:</w:t>
      </w:r>
      <w:r w:rsidR="00FE1631" w:rsidRPr="00FE1631">
        <w:t xml:space="preserve"> </w:t>
      </w:r>
      <w:hyperlink r:id="rId6" w:history="1">
        <w:r w:rsidR="00FE1631">
          <w:rPr>
            <w:rStyle w:val="a6"/>
          </w:rPr>
          <w:t>https://forms.gle/hTx1eViwT6HwQBPr5</w:t>
        </w:r>
      </w:hyperlink>
      <w:r w:rsidR="00FE1631">
        <w:t xml:space="preserve"> </w:t>
      </w:r>
    </w:p>
    <w:p w14:paraId="00000031" w14:textId="6E4F2102" w:rsidR="00C426CD" w:rsidRDefault="00C426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2" w14:textId="22B9AE88" w:rsidR="00C426CD" w:rsidRDefault="00F224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Подія на Фейсбуці: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7" w:history="1">
        <w:r w:rsidR="008D749B" w:rsidRPr="00B8643E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https://www.facebook.com/share/1BAmBPjMJt/</w:t>
        </w:r>
      </w:hyperlink>
    </w:p>
    <w:p w14:paraId="327433A3" w14:textId="77777777" w:rsidR="008D749B" w:rsidRDefault="008D749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 xml:space="preserve">Покликання 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  <w:lang w:val="en-US"/>
        </w:rPr>
        <w:t>zoom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:</w:t>
      </w:r>
    </w:p>
    <w:p w14:paraId="193314FC" w14:textId="5908676A" w:rsidR="008D749B" w:rsidRDefault="008D749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u-RU"/>
        </w:rPr>
      </w:pPr>
      <w:r w:rsidRPr="008D749B"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  <w:lang w:val="ru-RU"/>
        </w:rPr>
        <w:t xml:space="preserve"> </w:t>
      </w:r>
      <w:hyperlink r:id="rId8" w:history="1"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https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://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knukim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-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edu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-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ua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.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zoom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.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us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/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j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/84161589867?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pwd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=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baNkgshXmaURWdd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7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wUHRWXr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6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EN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4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yYc</w:t>
        </w:r>
        <w:r w:rsidRPr="00B8643E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.1</w:t>
        </w:r>
      </w:hyperlink>
    </w:p>
    <w:p w14:paraId="1D168197" w14:textId="77777777" w:rsidR="008D749B" w:rsidRPr="008D749B" w:rsidRDefault="008D749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p w14:paraId="00000033" w14:textId="77777777" w:rsidR="00C426CD" w:rsidRDefault="00C42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4" w14:textId="66065D96" w:rsidR="00C426CD" w:rsidRDefault="00F224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Координатор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Форуму: Тимошенко Олена 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д.е.н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., засновник освітньої платформи «4PEOPLE», 0672648317.</w:t>
      </w:r>
    </w:p>
    <w:p w14:paraId="00000035" w14:textId="77777777" w:rsidR="00C426CD" w:rsidRDefault="00C426CD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1245C" w14:textId="77777777" w:rsidR="00803728" w:rsidRDefault="00803728" w:rsidP="00803728">
      <w:pPr>
        <w:pStyle w:val="2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>Ціна та реквізити для оплати:</w:t>
      </w:r>
    </w:p>
    <w:p w14:paraId="650CD142" w14:textId="0A3015E9" w:rsidR="00803728" w:rsidRDefault="00803728" w:rsidP="0080372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Організаційний внесок за сертифікат підвищення кваліфікації та досту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 до матеріалів спікерів Практикуму:</w:t>
      </w:r>
    </w:p>
    <w:p w14:paraId="37C4CA23" w14:textId="77777777" w:rsidR="00803728" w:rsidRDefault="00803728" w:rsidP="008037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годин – 200 грн. </w:t>
      </w:r>
    </w:p>
    <w:p w14:paraId="138B6F8B" w14:textId="77777777" w:rsidR="00803728" w:rsidRDefault="00803728" w:rsidP="00803728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 годин – 300 грн.</w:t>
      </w:r>
    </w:p>
    <w:p w14:paraId="6742DE44" w14:textId="77777777" w:rsidR="00803728" w:rsidRDefault="00803728" w:rsidP="0080372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Враховуючи велику кількість зареєстрованих учасників - для підтвердження замовлення сертифікату необхідно здійснити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оплату:</w:t>
      </w:r>
    </w:p>
    <w:p w14:paraId="0B55CE71" w14:textId="77777777" w:rsidR="00803728" w:rsidRDefault="00803728" w:rsidP="0080372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8" w:name="_heading=h.81qie2iqtgf4" w:colFirst="0" w:colLast="0"/>
      <w:bookmarkEnd w:id="8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Реквізити для оплати: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ІПН 2910104322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ЄДРПОУ: 2910104322 </w:t>
      </w:r>
    </w:p>
    <w:p w14:paraId="779DDCC8" w14:textId="52D50076" w:rsidR="008D749B" w:rsidRDefault="00803728" w:rsidP="0080372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Одержувач: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ФОП Тимошенко Олена Володимирівна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Рахунок IBAN - U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A303052990000026007026228420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МФО банку -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305299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Номер карткового рахунку: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5169330523793633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Призначення платежу: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організаційний внесок за участь у </w:t>
      </w:r>
      <w:r w:rsidR="008D749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практикуму «День ментального здоров’я»</w:t>
      </w:r>
    </w:p>
    <w:p w14:paraId="75DD8290" w14:textId="411402F1" w:rsidR="00803728" w:rsidRDefault="00803728" w:rsidP="0080372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При здійсненні оплати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обов’язково вкажіть ПІБ (прізвище та ім’я учасника)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Квитанцію можна надіслати на цю електронну адресу або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вайбер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(0672648317).</w:t>
      </w:r>
    </w:p>
    <w:p w14:paraId="37C1A421" w14:textId="79F1418A" w:rsidR="008D749B" w:rsidRDefault="008D749B" w:rsidP="0080372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Квитки можна придбати за покликанням :</w:t>
      </w:r>
      <w:r w:rsidRPr="008D749B">
        <w:t xml:space="preserve"> </w:t>
      </w:r>
      <w:r w:rsidRPr="008D749B">
        <w:rPr>
          <w:rFonts w:ascii="Times New Roman" w:eastAsia="Times New Roman" w:hAnsi="Times New Roman" w:cs="Times New Roman"/>
          <w:color w:val="222222"/>
          <w:sz w:val="24"/>
          <w:szCs w:val="24"/>
        </w:rPr>
        <w:t>https://den-mentalnoho-zdorovya-18-10-2025.ticketforevent.com/</w:t>
      </w:r>
    </w:p>
    <w:p w14:paraId="4DE6D362" w14:textId="77777777" w:rsidR="00803728" w:rsidRDefault="00803728" w:rsidP="00803728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Координатор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Тимошенко Олена 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д.е.н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., професорка, засновниця освітньої платформи «4PEOPLE», 0672648317.</w:t>
      </w:r>
    </w:p>
    <w:p w14:paraId="00000044" w14:textId="77777777" w:rsidR="00C426CD" w:rsidRDefault="00C4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C426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269"/>
    <w:multiLevelType w:val="multilevel"/>
    <w:tmpl w:val="046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8536F"/>
    <w:multiLevelType w:val="multilevel"/>
    <w:tmpl w:val="38C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77F59"/>
    <w:multiLevelType w:val="hybridMultilevel"/>
    <w:tmpl w:val="8C10C86A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4057A67"/>
    <w:multiLevelType w:val="multilevel"/>
    <w:tmpl w:val="34E4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D70B1"/>
    <w:multiLevelType w:val="multilevel"/>
    <w:tmpl w:val="0F28C8C8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B539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B65EEF"/>
    <w:multiLevelType w:val="multilevel"/>
    <w:tmpl w:val="61A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15961"/>
    <w:multiLevelType w:val="hybridMultilevel"/>
    <w:tmpl w:val="04D81DA2"/>
    <w:lvl w:ilvl="0" w:tplc="1FFEC92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9087B"/>
    <w:multiLevelType w:val="multilevel"/>
    <w:tmpl w:val="F7504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BC81FCA"/>
    <w:multiLevelType w:val="hybridMultilevel"/>
    <w:tmpl w:val="6CE2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03884"/>
    <w:multiLevelType w:val="hybridMultilevel"/>
    <w:tmpl w:val="C128BE6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CD"/>
    <w:rsid w:val="00375FEE"/>
    <w:rsid w:val="003F2CF5"/>
    <w:rsid w:val="0046135A"/>
    <w:rsid w:val="006374AB"/>
    <w:rsid w:val="006C1915"/>
    <w:rsid w:val="0074472E"/>
    <w:rsid w:val="00794334"/>
    <w:rsid w:val="00803728"/>
    <w:rsid w:val="00842AD7"/>
    <w:rsid w:val="0088052F"/>
    <w:rsid w:val="00894731"/>
    <w:rsid w:val="008D749B"/>
    <w:rsid w:val="008E488B"/>
    <w:rsid w:val="00914C9C"/>
    <w:rsid w:val="0097184C"/>
    <w:rsid w:val="00A32CE1"/>
    <w:rsid w:val="00A578B9"/>
    <w:rsid w:val="00C426CD"/>
    <w:rsid w:val="00CB06FE"/>
    <w:rsid w:val="00D9226D"/>
    <w:rsid w:val="00E65F13"/>
    <w:rsid w:val="00F16F75"/>
    <w:rsid w:val="00F22499"/>
    <w:rsid w:val="00F32C31"/>
    <w:rsid w:val="00F80307"/>
    <w:rsid w:val="00FC30A2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9C3BB"/>
  <w15:docId w15:val="{CBDCF6E9-E279-465B-A5B5-9E4BA6EC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8F2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11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1285A"/>
    <w:rPr>
      <w:b/>
      <w:bCs/>
    </w:rPr>
  </w:style>
  <w:style w:type="character" w:styleId="a6">
    <w:name w:val="Hyperlink"/>
    <w:basedOn w:val="a0"/>
    <w:uiPriority w:val="99"/>
    <w:unhideWhenUsed/>
    <w:rsid w:val="009D7D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52F53"/>
    <w:pPr>
      <w:ind w:left="720"/>
      <w:contextualSpacing/>
    </w:pPr>
  </w:style>
  <w:style w:type="character" w:styleId="a8">
    <w:name w:val="Emphasis"/>
    <w:basedOn w:val="a0"/>
    <w:uiPriority w:val="20"/>
    <w:qFormat/>
    <w:rsid w:val="00EF63E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F23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xt0psk2">
    <w:name w:val="xt0psk2"/>
    <w:basedOn w:val="a0"/>
    <w:rsid w:val="008F23F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"/>
    <w:basedOn w:val="a"/>
    <w:link w:val="ab"/>
    <w:uiPriority w:val="1"/>
    <w:semiHidden/>
    <w:unhideWhenUsed/>
    <w:qFormat/>
    <w:rsid w:val="00A32CE1"/>
    <w:pPr>
      <w:widowControl w:val="0"/>
      <w:autoSpaceDE w:val="0"/>
      <w:autoSpaceDN w:val="0"/>
      <w:spacing w:after="0" w:line="240" w:lineRule="auto"/>
      <w:ind w:left="113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A32CE1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Unresolved Mention"/>
    <w:basedOn w:val="a0"/>
    <w:uiPriority w:val="99"/>
    <w:semiHidden/>
    <w:unhideWhenUsed/>
    <w:rsid w:val="008D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ukim-edu-ua.zoom.us/j/84161589867?pwd=baNkgshXmaURWdd7wUHRWXr6EN4yYc.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share/1BAmBPjMJ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hTx1eViwT6HwQBPr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owDD0Sh9vA/T+57X24lQgNS8A==">CgMxLjAaHwoBMBIaChgIB0IUCgtBcmlhbCBCbGFjaxIFQXJpYWwaHwoBMRIaChgIB0IUCgtBcmlhbCBCbGFjaxIFQXJpYWwyCGguZ2pkZ3hzMgloLjMwajB6bGwyCWguMWZvYjl0ZTIJaC4zem55c2g3OAByITFXZmtfbHpBai1IN3cwbmZ2WFJ0eEdMUWtZbEdxVmNNcw==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1418</Words>
  <Characters>10635</Characters>
  <Application>Microsoft Office Word</Application>
  <DocSecurity>0</DocSecurity>
  <Lines>226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Тимошенко</dc:creator>
  <cp:lastModifiedBy>Олена Тимошенко</cp:lastModifiedBy>
  <cp:revision>22</cp:revision>
  <dcterms:created xsi:type="dcterms:W3CDTF">2024-09-03T19:44:00Z</dcterms:created>
  <dcterms:modified xsi:type="dcterms:W3CDTF">2025-08-20T17:03:00Z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2a54134b8985ac81ff45b358851019fb2380f36dd29da453b08ccf368ca49bd1</vt:lpwstr>
  </property>
</Properties>
</file>