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AA4D" w14:textId="76DF994F" w:rsidR="00811463" w:rsidRPr="001E6AE7" w:rsidRDefault="00D64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ВСЕУКРАЇНСЬКИЙ</w:t>
      </w:r>
      <w:r w:rsidR="001A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1E6AE7" w:rsidRPr="001E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ОНЛАЙН-КУРС</w:t>
      </w:r>
    </w:p>
    <w:p w14:paraId="06882C1C" w14:textId="3E8260BB" w:rsidR="00811463" w:rsidRPr="002C7843" w:rsidRDefault="009A1E3F">
      <w:pPr>
        <w:pStyle w:val="a3"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t3avlbcodd89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D64E77">
        <w:rPr>
          <w:rFonts w:ascii="Times New Roman" w:eastAsia="Times New Roman" w:hAnsi="Times New Roman" w:cs="Times New Roman"/>
          <w:sz w:val="24"/>
          <w:szCs w:val="24"/>
          <w:lang w:val="uk-UA"/>
        </w:rPr>
        <w:t>ІНКЛЮЗІЯ В ОСВІТІ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464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110E35F" w14:textId="77777777" w:rsidR="00811463" w:rsidRPr="002C7843" w:rsidRDefault="0081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FEF8C00" w14:textId="74434F36" w:rsidR="00811463" w:rsidRDefault="00D64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18</w:t>
      </w:r>
      <w:r w:rsidR="00146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листопада</w:t>
      </w:r>
      <w:r w:rsidR="00976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DB4BA6" w:rsidRPr="002C7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202</w:t>
      </w:r>
      <w:r w:rsidR="001E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="00DB4BA6" w:rsidRPr="002C7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р., </w:t>
      </w:r>
      <w:r w:rsidR="002A03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14</w:t>
      </w:r>
      <w:r w:rsidR="00DB4BA6" w:rsidRPr="002C784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:00-</w:t>
      </w:r>
      <w:r w:rsidR="002A03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18</w:t>
      </w:r>
      <w:r w:rsidR="00DB4BA6" w:rsidRPr="002C784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:00</w:t>
      </w:r>
    </w:p>
    <w:p w14:paraId="6FB72082" w14:textId="21B5CB0B" w:rsidR="001E6AE7" w:rsidRPr="002C7843" w:rsidRDefault="00D64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</w:t>
      </w:r>
      <w:r w:rsidR="001E6A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листопада</w:t>
      </w:r>
      <w:r w:rsidR="009761D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E6A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2025 р. </w:t>
      </w:r>
      <w:r w:rsidR="002A03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14</w:t>
      </w:r>
      <w:r w:rsidR="001E6A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:00-1</w:t>
      </w:r>
      <w:r w:rsidR="00DF39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1E6A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:00</w:t>
      </w:r>
    </w:p>
    <w:p w14:paraId="53DAC9B2" w14:textId="7401188E" w:rsidR="00811463" w:rsidRPr="002C7843" w:rsidRDefault="000B24E1" w:rsidP="000B24E1">
      <w:pPr>
        <w:pBdr>
          <w:top w:val="nil"/>
          <w:left w:val="nil"/>
          <w:bottom w:val="nil"/>
          <w:right w:val="nil"/>
          <w:between w:val="nil"/>
        </w:pBdr>
        <w:tabs>
          <w:tab w:val="left" w:pos="59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14:paraId="0B788882" w14:textId="77777777" w:rsidR="00811463" w:rsidRPr="002C7843" w:rsidRDefault="00DB4BA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C7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Організатори:</w:t>
      </w:r>
      <w:r w:rsidRPr="002C78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A19AAB6" w14:textId="4F142683" w:rsidR="00811463" w:rsidRPr="002C7843" w:rsidRDefault="002A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ДНУ «Інститут модернізації змісту освіти» Міністерство освіти і науки України </w:t>
      </w:r>
    </w:p>
    <w:p w14:paraId="35B6C689" w14:textId="563B29A1" w:rsidR="00811463" w:rsidRDefault="00DB4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C78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 «</w:t>
      </w:r>
      <w:r w:rsidR="001E6AE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Агенція сталого розвитку та освітніх ініціатив</w:t>
      </w:r>
      <w:r w:rsidRPr="002C78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14:paraId="36B8EE04" w14:textId="2E85F1F5" w:rsidR="00D64E77" w:rsidRPr="00D64E77" w:rsidRDefault="00D64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Освітня платформа «4</w:t>
      </w:r>
      <w:r w:rsidRPr="00DA14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14:paraId="60911579" w14:textId="77777777" w:rsidR="00A80356" w:rsidRPr="002C7843" w:rsidRDefault="00A80356" w:rsidP="00A80356">
      <w:pPr>
        <w:pStyle w:val="a9"/>
        <w:shd w:val="clear" w:color="auto" w:fill="F9F9F9"/>
        <w:spacing w:before="0" w:beforeAutospacing="0" w:after="0" w:afterAutospacing="0"/>
        <w:jc w:val="both"/>
        <w:rPr>
          <w:b/>
          <w:color w:val="000000"/>
          <w:lang w:val="uk-UA"/>
        </w:rPr>
      </w:pPr>
    </w:p>
    <w:p w14:paraId="451B632C" w14:textId="15A51343" w:rsidR="00811463" w:rsidRPr="002C7843" w:rsidRDefault="00DB4BA6" w:rsidP="002C7843">
      <w:pPr>
        <w:pStyle w:val="a9"/>
        <w:shd w:val="clear" w:color="auto" w:fill="FFFFFF"/>
        <w:spacing w:before="0" w:beforeAutospacing="0" w:after="75" w:afterAutospacing="0"/>
        <w:jc w:val="both"/>
        <w:rPr>
          <w:color w:val="000000"/>
          <w:lang w:val="uk-UA"/>
        </w:rPr>
      </w:pPr>
      <w:r w:rsidRPr="002C7843">
        <w:rPr>
          <w:b/>
          <w:color w:val="000000"/>
          <w:lang w:val="uk-UA"/>
        </w:rPr>
        <w:t>Місце проведення:</w:t>
      </w:r>
      <w:r w:rsidRPr="002C7843">
        <w:rPr>
          <w:color w:val="000000"/>
          <w:lang w:val="uk-UA"/>
        </w:rPr>
        <w:t xml:space="preserve"> </w:t>
      </w:r>
      <w:proofErr w:type="spellStart"/>
      <w:r w:rsidRPr="002C7843">
        <w:rPr>
          <w:color w:val="000000"/>
          <w:lang w:val="uk-UA"/>
        </w:rPr>
        <w:t>online</w:t>
      </w:r>
      <w:proofErr w:type="spellEnd"/>
      <w:r w:rsidRPr="002C7843">
        <w:rPr>
          <w:color w:val="000000"/>
          <w:lang w:val="uk-UA"/>
        </w:rPr>
        <w:t xml:space="preserve"> - платформа для </w:t>
      </w:r>
      <w:proofErr w:type="spellStart"/>
      <w:r w:rsidRPr="002C7843">
        <w:rPr>
          <w:color w:val="000000"/>
          <w:lang w:val="uk-UA"/>
        </w:rPr>
        <w:t>відеозустрічей</w:t>
      </w:r>
      <w:proofErr w:type="spellEnd"/>
      <w:r w:rsidRPr="002C7843">
        <w:rPr>
          <w:color w:val="000000"/>
          <w:lang w:val="uk-UA"/>
        </w:rPr>
        <w:t xml:space="preserve"> </w:t>
      </w:r>
      <w:proofErr w:type="spellStart"/>
      <w:r w:rsidRPr="002C7843">
        <w:rPr>
          <w:color w:val="000000"/>
          <w:lang w:val="uk-UA"/>
        </w:rPr>
        <w:t>Zoom</w:t>
      </w:r>
      <w:proofErr w:type="spellEnd"/>
    </w:p>
    <w:p w14:paraId="2CED6911" w14:textId="2FBF60A6" w:rsidR="00811463" w:rsidRPr="002C7843" w:rsidRDefault="00DB4BA6">
      <w:pPr>
        <w:pStyle w:val="1"/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" w:name="_aun3hkto1770" w:colFirst="0" w:colLast="0"/>
      <w:bookmarkStart w:id="2" w:name="_p1qoqxqo4rvu" w:colFirst="0" w:colLast="0"/>
      <w:bookmarkEnd w:id="1"/>
      <w:bookmarkEnd w:id="2"/>
      <w:r w:rsidRPr="002C78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ПРОГРАМА </w:t>
      </w:r>
      <w:r w:rsidR="00D64E77">
        <w:rPr>
          <w:rFonts w:ascii="Times New Roman" w:eastAsia="Times New Roman" w:hAnsi="Times New Roman" w:cs="Times New Roman"/>
          <w:sz w:val="24"/>
          <w:szCs w:val="24"/>
          <w:lang w:val="uk-UA"/>
        </w:rPr>
        <w:t>КУРСУ</w:t>
      </w:r>
      <w:r w:rsidRPr="002C78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5"/>
        <w:tblW w:w="1022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701"/>
        <w:gridCol w:w="8522"/>
      </w:tblGrid>
      <w:tr w:rsidR="00811463" w:rsidRPr="001E6AE7" w14:paraId="6B58E767" w14:textId="77777777" w:rsidTr="002A033B">
        <w:trPr>
          <w:trHeight w:val="27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C39" w14:textId="1D3E0B8D" w:rsidR="007054B8" w:rsidRPr="00683224" w:rsidRDefault="00D64E77" w:rsidP="00683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uk-UA"/>
              </w:rPr>
            </w:pPr>
            <w:bookmarkStart w:id="3" w:name="_kysafmo43bwa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 листопада</w:t>
            </w:r>
            <w:r w:rsidR="001E6AE7" w:rsidRPr="0068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2025 р. </w:t>
            </w:r>
          </w:p>
        </w:tc>
      </w:tr>
      <w:tr w:rsidR="00811463" w:rsidRPr="001E6AE7" w14:paraId="285986DB" w14:textId="77777777" w:rsidTr="002A033B">
        <w:trPr>
          <w:trHeight w:val="1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C4F" w14:textId="40ACEEA5" w:rsidR="00811463" w:rsidRPr="006370CD" w:rsidRDefault="001E6AE7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A0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:50-</w:t>
            </w:r>
            <w:r w:rsidR="002A0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:00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53C6" w14:textId="41D64E21" w:rsidR="001464C1" w:rsidRPr="006370CD" w:rsidRDefault="001E6AE7" w:rsidP="001E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Реєстрація учасників</w:t>
            </w:r>
          </w:p>
        </w:tc>
      </w:tr>
      <w:tr w:rsidR="001E6AE7" w:rsidRPr="001E6AE7" w14:paraId="32B85590" w14:textId="77777777" w:rsidTr="002A033B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B2AB" w14:textId="07AD1A67" w:rsidR="001E6AE7" w:rsidRDefault="001E6AE7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A0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:00-1</w:t>
            </w:r>
            <w:r w:rsidR="002A0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B3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F28" w14:textId="16D6A4C6" w:rsidR="002A033B" w:rsidRPr="00507AEA" w:rsidRDefault="002A033B" w:rsidP="002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0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Привітання учасників </w:t>
            </w:r>
            <w:r w:rsidR="00D64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Курсу</w:t>
            </w:r>
            <w:r w:rsidRPr="0050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 організаторів:</w:t>
            </w:r>
          </w:p>
          <w:p w14:paraId="7D9F0BD0" w14:textId="77777777" w:rsidR="002A033B" w:rsidRDefault="002A033B" w:rsidP="002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6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Галина </w:t>
            </w:r>
            <w:proofErr w:type="spellStart"/>
            <w:r w:rsidRPr="00E16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Коломоєць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A635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заступниця директора Державної наукової установи «Інститут модернізації змісту освіти» Міністерства освіти і науки України, </w:t>
            </w:r>
            <w:proofErr w:type="spellStart"/>
            <w:r w:rsidRPr="00A635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к.пед.н</w:t>
            </w:r>
            <w:proofErr w:type="spellEnd"/>
            <w:r w:rsidRPr="00A635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засновниця ГО «</w:t>
            </w:r>
            <w:proofErr w:type="spellStart"/>
            <w:r w:rsidRPr="00A635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АСтРО</w:t>
            </w:r>
            <w:proofErr w:type="spellEnd"/>
            <w:r w:rsidRPr="00A635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», старший дослідник, координатор всеукраїнських освітніх проектів</w:t>
            </w:r>
          </w:p>
          <w:p w14:paraId="16B82D8E" w14:textId="11DE8F9F" w:rsidR="00BF6A79" w:rsidRDefault="002A033B" w:rsidP="002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6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Олена Тимошенко</w:t>
            </w:r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2C7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проф., </w:t>
            </w:r>
            <w:r w:rsidR="004160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ст. наук. </w:t>
            </w:r>
            <w:proofErr w:type="spellStart"/>
            <w:r w:rsidR="004160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співр</w:t>
            </w:r>
            <w:proofErr w:type="spellEnd"/>
            <w:r w:rsidR="004160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ДНУ «Інститут модернізації змісту освіти» МОН України,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 правління 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0362E" w:rsidRPr="00B3765F" w14:paraId="1EE3D2EF" w14:textId="77777777" w:rsidTr="00F95FAD">
        <w:trPr>
          <w:trHeight w:val="2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E83" w14:textId="04D60C22" w:rsidR="0060362E" w:rsidRDefault="00F95FAD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14:</w:t>
            </w:r>
            <w:r w:rsidR="00B3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-14:1</w:t>
            </w:r>
            <w:r w:rsidR="00B37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86E" w14:textId="787C04C6" w:rsidR="0060362E" w:rsidRPr="00507AEA" w:rsidRDefault="004B55CF" w:rsidP="004B55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Нагородження Грамотами ДНУ «Інститут модернізації змісту освіти» Міністерства освіти і науки України </w:t>
            </w:r>
          </w:p>
        </w:tc>
      </w:tr>
      <w:tr w:rsidR="00811463" w:rsidRPr="00D64E77" w14:paraId="503882B1" w14:textId="77777777" w:rsidTr="00FB1AA2">
        <w:trPr>
          <w:trHeight w:val="11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4AE" w14:textId="4C27B752" w:rsidR="00811463" w:rsidRPr="006370CD" w:rsidRDefault="00DB4BA6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A0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704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D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</w:t>
            </w:r>
            <w:r w:rsidR="004D3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63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413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39D" w14:textId="77777777" w:rsidR="004D3E63" w:rsidRDefault="004D3E63" w:rsidP="004D3E63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0F7C6D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Михайло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>Бакалюк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11596263" w14:textId="3F034309" w:rsidR="004D3E63" w:rsidRPr="00510B15" w:rsidRDefault="004D3E63" w:rsidP="004D3E6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ветеран російсько-української війни,  керівник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проєкту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VYMIR в ГО «Терра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інтегріті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», турист на протезі, начальник відділу з питань організації заходів,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безбар’єрності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, соціальної підтримки та обслуговування ветеранів війни та родин </w:t>
            </w:r>
            <w:r w:rsidRPr="00510B15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загиблих. </w:t>
            </w:r>
          </w:p>
          <w:p w14:paraId="7201F59D" w14:textId="7E21219A" w:rsidR="004160C4" w:rsidRPr="004160C4" w:rsidRDefault="00510B15" w:rsidP="004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b/>
                <w:bCs/>
                <w:highlight w:val="yellow"/>
                <w:lang w:val="uk-UA"/>
              </w:rPr>
            </w:pPr>
            <w:bookmarkStart w:id="4" w:name="_Hlk213934118"/>
            <w:r w:rsidRPr="00510B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Досвід ветерана у формуванні </w:t>
            </w:r>
            <w:proofErr w:type="spellStart"/>
            <w:r w:rsidRPr="00510B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510B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 культурного середовища</w:t>
            </w:r>
            <w:bookmarkEnd w:id="4"/>
          </w:p>
        </w:tc>
      </w:tr>
      <w:tr w:rsidR="004160C4" w:rsidRPr="004160C4" w14:paraId="6F7AEE13" w14:textId="77777777" w:rsidTr="00FB1AA2">
        <w:trPr>
          <w:trHeight w:val="11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CDA" w14:textId="33594D19" w:rsidR="004160C4" w:rsidRPr="006370CD" w:rsidRDefault="004160C4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05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1D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0-1</w:t>
            </w:r>
            <w:r w:rsidR="001D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1D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3D2B" w14:textId="4C791D01" w:rsidR="004160C4" w:rsidRDefault="00437280" w:rsidP="004160C4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_Hlk21393425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Тетяна Скрипник</w:t>
            </w:r>
          </w:p>
          <w:p w14:paraId="0F09E408" w14:textId="77777777" w:rsidR="00AE6C77" w:rsidRDefault="00437280" w:rsidP="004160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43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професор кафедри спеціальної та інклюзивної освіти Університету Грінченка, доктор психологічних наук, </w:t>
            </w:r>
            <w:proofErr w:type="spellStart"/>
            <w:r w:rsidRPr="0043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експертка</w:t>
            </w:r>
            <w:proofErr w:type="spellEnd"/>
            <w:r w:rsidRPr="0043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з сенсорно-інтегративної терапії, питань навчання і розвитку дітей з аутизмом, технологій інклюзивного навчання. Голова Ради ГО</w:t>
            </w:r>
            <w:r w:rsidR="00AE6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«</w:t>
            </w:r>
            <w:r w:rsidRPr="0043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Системна допомога дітям з аутизмом «Маленький принц».</w:t>
            </w:r>
          </w:p>
          <w:p w14:paraId="7AAD9004" w14:textId="1E326999" w:rsidR="004160C4" w:rsidRPr="00437280" w:rsidRDefault="00437280" w:rsidP="004160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7280">
              <w:rPr>
                <w:lang w:val="uk-UA"/>
              </w:rPr>
              <w:t xml:space="preserve"> </w:t>
            </w:r>
            <w:r w:rsidRPr="00437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Інноваційні підходи та психолого-педагогічні технології інклюзивного навчання</w:t>
            </w:r>
            <w:bookmarkEnd w:id="5"/>
          </w:p>
        </w:tc>
      </w:tr>
      <w:tr w:rsidR="004160C4" w:rsidRPr="00B3765F" w14:paraId="50E28F45" w14:textId="77777777" w:rsidTr="00FB1AA2">
        <w:trPr>
          <w:trHeight w:val="11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256" w14:textId="1C22FFD5" w:rsidR="004160C4" w:rsidRPr="006370CD" w:rsidRDefault="004160C4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D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1D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437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</w:t>
            </w:r>
            <w:r w:rsidR="001D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1D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273" w14:textId="5FAB0AFD" w:rsidR="004160C4" w:rsidRDefault="00AE6C77" w:rsidP="004160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6" w:name="_Hlk21393441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Сумьска</w:t>
            </w:r>
            <w:proofErr w:type="spellEnd"/>
          </w:p>
          <w:p w14:paraId="60C8D672" w14:textId="77777777" w:rsidR="00AE6C77" w:rsidRDefault="00AE6C77" w:rsidP="00AE6C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логопединя</w:t>
            </w:r>
            <w:proofErr w:type="spellEnd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нейропсихологиня</w:t>
            </w:r>
            <w:proofErr w:type="spellEnd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авторка методичних програм, діагностичних боксів і навчальних курсів для логопедів, корекційних педагогів, освітян в </w:t>
            </w:r>
            <w:proofErr w:type="spellStart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інклюзіі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Засновниця та керівник проекту «Школа практичної </w:t>
            </w:r>
            <w:proofErr w:type="spellStart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логопедіі</w:t>
            </w:r>
            <w:proofErr w:type="spellEnd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Наталіі</w:t>
            </w:r>
            <w:proofErr w:type="spellEnd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Сумськоі</w:t>
            </w:r>
            <w:proofErr w:type="spellEnd"/>
            <w:r w:rsidRPr="00AE6C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2DF2A64C" w14:textId="3AF64D77" w:rsidR="004160C4" w:rsidRDefault="00AE6C77" w:rsidP="00AE6C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E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Соціальні історії як інструмент комунікаційної підтримки учнів з особливими освітніми потребами в умовах інклюзивного навчання</w:t>
            </w:r>
            <w:bookmarkEnd w:id="6"/>
          </w:p>
        </w:tc>
      </w:tr>
      <w:tr w:rsidR="000E651E" w:rsidRPr="00D64E77" w14:paraId="52C8E944" w14:textId="77777777" w:rsidTr="002A033B">
        <w:trPr>
          <w:trHeight w:val="3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BCF" w14:textId="2083E674" w:rsidR="000E651E" w:rsidRPr="006370CD" w:rsidRDefault="000E651E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0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10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AE6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10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7C6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E6F" w14:textId="09F5E73C" w:rsidR="0088017C" w:rsidRDefault="00395310" w:rsidP="008801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7" w:name="_Hlk21393446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Катерина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Лиманська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587ADAC1" w14:textId="77777777" w:rsidR="00184B0A" w:rsidRDefault="00184B0A" w:rsidP="00184B0A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тренерка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Державно наукової установи,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спікерка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модераторка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освітніх та просвітницьких заходів,  арт-терапевт,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психологиня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з корекційно-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розвиткових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занять ІРЦ,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фасилітаторка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, вчитель хімії та біології.</w:t>
            </w:r>
          </w:p>
          <w:p w14:paraId="33A818B7" w14:textId="52A08A24" w:rsidR="000E651E" w:rsidRPr="00DA1421" w:rsidRDefault="00DA1421" w:rsidP="004160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14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Психологічна компетентність і стійкість освітян в процесі контакту з дітьми особливими освітніми потребами</w:t>
            </w:r>
            <w:bookmarkEnd w:id="7"/>
          </w:p>
        </w:tc>
      </w:tr>
      <w:tr w:rsidR="0088017C" w:rsidRPr="00441327" w14:paraId="666FF224" w14:textId="77777777" w:rsidTr="005041D6">
        <w:trPr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B06" w14:textId="339DF208" w:rsidR="0088017C" w:rsidRDefault="0088017C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  <w:r w:rsidR="008E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7C6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</w:t>
            </w:r>
            <w:r w:rsidR="008E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:00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574" w14:textId="1DE4330A" w:rsidR="0088017C" w:rsidRPr="007049C1" w:rsidRDefault="0088017C" w:rsidP="003D6F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Дискусія: питання/відповідь</w:t>
            </w:r>
          </w:p>
        </w:tc>
      </w:tr>
      <w:tr w:rsidR="0088017C" w:rsidRPr="00441327" w14:paraId="034A5690" w14:textId="77777777" w:rsidTr="00603B2D">
        <w:trPr>
          <w:trHeight w:val="282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C20" w14:textId="114F46EF" w:rsidR="0088017C" w:rsidRDefault="0088017C" w:rsidP="008801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50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68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D64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Pr="0068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2025 р.</w:t>
            </w:r>
          </w:p>
        </w:tc>
      </w:tr>
      <w:tr w:rsidR="00E16558" w:rsidRPr="00920388" w14:paraId="248680C9" w14:textId="77777777" w:rsidTr="007626E6">
        <w:trPr>
          <w:trHeight w:val="11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3E9" w14:textId="5B3D0A08" w:rsidR="00E16558" w:rsidRDefault="00E16558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8" w:name="_Hlk21393575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14:00-14:10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016F" w14:textId="77777777" w:rsidR="00E16558" w:rsidRDefault="00E16558" w:rsidP="00DF39A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16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Анжеліка Булигіна </w:t>
            </w:r>
          </w:p>
          <w:p w14:paraId="304CE058" w14:textId="3F442D8B" w:rsidR="00E16558" w:rsidRDefault="00E16558" w:rsidP="00DF39A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6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« Агенція масового спорту, начальни</w:t>
            </w:r>
            <w:r w:rsidRPr="00E16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ця</w:t>
            </w:r>
            <w:r w:rsidRPr="00E16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управління масового спорту в місті Києві.</w:t>
            </w:r>
          </w:p>
          <w:p w14:paraId="5AF28288" w14:textId="75BA31DA" w:rsidR="00E16558" w:rsidRPr="007626E6" w:rsidRDefault="00EF26BF" w:rsidP="007626E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20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Представлення </w:t>
            </w:r>
            <w:proofErr w:type="spellStart"/>
            <w:r w:rsidR="00920388" w:rsidRPr="00920388">
              <w:rPr>
                <w:b/>
                <w:bCs/>
                <w:lang w:val="uk-UA"/>
              </w:rPr>
              <w:t>П</w:t>
            </w:r>
            <w:r w:rsidR="00920388" w:rsidRPr="00920388">
              <w:rPr>
                <w:b/>
                <w:bCs/>
                <w:lang w:val="uk-UA"/>
              </w:rPr>
              <w:t>роєкт</w:t>
            </w:r>
            <w:r w:rsidR="00920388" w:rsidRPr="00920388">
              <w:rPr>
                <w:b/>
                <w:bCs/>
                <w:lang w:val="uk-UA"/>
              </w:rPr>
              <w:t>у</w:t>
            </w:r>
            <w:proofErr w:type="spellEnd"/>
            <w:r w:rsidR="00920388" w:rsidRPr="00920388">
              <w:rPr>
                <w:b/>
                <w:bCs/>
                <w:lang w:val="uk-UA"/>
              </w:rPr>
              <w:t>, що об’єднує дітей з особливими освітніми потребами та без інвалідності в спільних командах</w:t>
            </w:r>
            <w:r w:rsidR="00920388">
              <w:rPr>
                <w:lang w:val="uk-UA"/>
              </w:rPr>
              <w:t xml:space="preserve"> </w:t>
            </w:r>
            <w:r w:rsidR="00920388" w:rsidRPr="0076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6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«Нестримні шкільні ліги» </w:t>
            </w:r>
          </w:p>
        </w:tc>
      </w:tr>
      <w:tr w:rsidR="00DF39A6" w:rsidRPr="00D64E77" w14:paraId="17A3EDA6" w14:textId="77777777" w:rsidTr="002A033B">
        <w:trPr>
          <w:trHeight w:val="11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8D2" w14:textId="3CE0A972" w:rsidR="00DF39A6" w:rsidRPr="006370CD" w:rsidRDefault="00DF39A6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14:</w:t>
            </w:r>
            <w:r w:rsidR="00BB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267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</w:t>
            </w:r>
            <w:r w:rsidR="00A52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A52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01F" w14:textId="5FDD2FE8" w:rsidR="00DF39A6" w:rsidRDefault="00395310" w:rsidP="00DF39A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Віктор Тиркало </w:t>
            </w:r>
          </w:p>
          <w:p w14:paraId="4FE0055E" w14:textId="77777777" w:rsidR="006C3AC9" w:rsidRPr="006C3AC9" w:rsidRDefault="006C3AC9" w:rsidP="006C3A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 ГО «Ліга розвитку науки», директор Київської Бізнес Школи (KBS), засновник соціального підприємства «Університет третього віку «Європейський», співзасновник та член Правління ГС «Київський Форум волонтерів», співзасновник ГО «</w:t>
            </w:r>
            <w:proofErr w:type="spellStart"/>
            <w:r w:rsidRPr="000F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керівник національних Проектів </w:t>
            </w:r>
            <w:r w:rsidRPr="006C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комплексного розвитку територіальних громад, бізнес тренер з розвитку малого та середнього бізнесу, практикуючий проектний менеджер.</w:t>
            </w:r>
          </w:p>
          <w:p w14:paraId="1F9E515C" w14:textId="6A3BF268" w:rsidR="00DF39A6" w:rsidRPr="006C3AC9" w:rsidRDefault="006C3AC9" w:rsidP="00DF39A6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3A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Стратегія інклюзивної освіти в освітніх установах.</w:t>
            </w:r>
          </w:p>
        </w:tc>
      </w:tr>
      <w:tr w:rsidR="00603B2D" w:rsidRPr="004160C4" w14:paraId="1E823902" w14:textId="77777777" w:rsidTr="002A033B">
        <w:trPr>
          <w:trHeight w:val="11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4AE" w14:textId="15A0DCF0" w:rsidR="00603B2D" w:rsidRPr="006370CD" w:rsidRDefault="00DF39A6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52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A52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</w:t>
            </w:r>
            <w:r w:rsidR="00BB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A52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135E" w14:textId="77777777" w:rsidR="00A527D5" w:rsidRDefault="00A527D5" w:rsidP="00A527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F7C6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Ірина </w:t>
            </w:r>
            <w:proofErr w:type="spellStart"/>
            <w:r w:rsidRPr="000F7C6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Чаговец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41FBDF14" w14:textId="77777777" w:rsidR="00A527D5" w:rsidRDefault="00A527D5" w:rsidP="00A527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</w:t>
            </w:r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півзасновниця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і CEO в </w:t>
            </w:r>
            <w:hyperlink r:id="rId8" w:history="1">
              <w:r w:rsidRPr="000F7C6D">
                <w:rPr>
                  <w:rStyle w:val="xjp7ctv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 xml:space="preserve">ГО «Терра </w:t>
              </w:r>
              <w:proofErr w:type="spellStart"/>
              <w:r w:rsidRPr="000F7C6D">
                <w:rPr>
                  <w:rStyle w:val="xjp7ctv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інтегріті</w:t>
              </w:r>
              <w:proofErr w:type="spellEnd"/>
              <w:r w:rsidRPr="000F7C6D">
                <w:rPr>
                  <w:rStyle w:val="xjp7ctv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»</w:t>
              </w:r>
            </w:hyperlink>
            <w:r w:rsidRPr="000F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Співзасновниця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і </w:t>
            </w:r>
            <w:proofErr w:type="spellStart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продюсерка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 </w:t>
            </w:r>
            <w:proofErr w:type="spellStart"/>
            <w:r>
              <w:fldChar w:fldCharType="begin"/>
            </w:r>
            <w:r w:rsidRPr="00DA142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A142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A1421">
              <w:rPr>
                <w:lang w:val="uk-UA"/>
              </w:rPr>
              <w:instrText>://</w:instrText>
            </w:r>
            <w:r>
              <w:instrText>www</w:instrText>
            </w:r>
            <w:r w:rsidRPr="00DA1421">
              <w:rPr>
                <w:lang w:val="uk-UA"/>
              </w:rPr>
              <w:instrText>.</w:instrText>
            </w:r>
            <w:r>
              <w:instrText>facebook</w:instrText>
            </w:r>
            <w:r w:rsidRPr="00DA1421">
              <w:rPr>
                <w:lang w:val="uk-UA"/>
              </w:rPr>
              <w:instrText>.</w:instrText>
            </w:r>
            <w:r>
              <w:instrText>com</w:instrText>
            </w:r>
            <w:r w:rsidRPr="00DA1421">
              <w:rPr>
                <w:lang w:val="uk-UA"/>
              </w:rPr>
              <w:instrText>/</w:instrText>
            </w:r>
            <w:r>
              <w:instrText>studio</w:instrText>
            </w:r>
            <w:r w:rsidRPr="00DA1421">
              <w:rPr>
                <w:lang w:val="uk-UA"/>
              </w:rPr>
              <w:instrText>.</w:instrText>
            </w:r>
            <w:r>
              <w:instrText>trydo</w:instrText>
            </w:r>
            <w:r w:rsidRPr="00DA142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Pr="000F7C6D">
              <w:rPr>
                <w:rStyle w:val="xjp7ctv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uk-UA"/>
              </w:rPr>
              <w:t>TryDo</w:t>
            </w:r>
            <w:proofErr w:type="spellEnd"/>
            <w:r w:rsidRPr="000F7C6D">
              <w:rPr>
                <w:rStyle w:val="xjp7ctv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F7C6D">
              <w:rPr>
                <w:rStyle w:val="xjp7ctv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uk-UA"/>
              </w:rPr>
              <w:t>studio</w:t>
            </w:r>
            <w:proofErr w:type="spellEnd"/>
            <w:r>
              <w:rPr>
                <w:rStyle w:val="xjp7ctv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uk-U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продюсерка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освітніх програм, </w:t>
            </w:r>
            <w:proofErr w:type="spellStart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фасилітаторка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стратегічних і командних процесів</w:t>
            </w:r>
          </w:p>
          <w:p w14:paraId="005380D6" w14:textId="76A9EB9D" w:rsidR="00603B2D" w:rsidRPr="006C3AC9" w:rsidRDefault="00A527D5" w:rsidP="00A527D5">
            <w:pPr>
              <w:pStyle w:val="af"/>
              <w:ind w:left="0" w:right="124"/>
              <w:jc w:val="both"/>
              <w:rPr>
                <w:b/>
                <w:bCs/>
                <w:sz w:val="24"/>
                <w:szCs w:val="24"/>
              </w:rPr>
            </w:pPr>
            <w:r w:rsidRPr="00413F24">
              <w:rPr>
                <w:b/>
                <w:bCs/>
                <w:sz w:val="24"/>
                <w:szCs w:val="24"/>
              </w:rPr>
              <w:t xml:space="preserve">Роль освіти у формуванні культури </w:t>
            </w:r>
            <w:proofErr w:type="spellStart"/>
            <w:r w:rsidRPr="00413F24">
              <w:rPr>
                <w:b/>
                <w:bCs/>
                <w:sz w:val="24"/>
                <w:szCs w:val="24"/>
              </w:rPr>
              <w:t>безбар’єрності</w:t>
            </w:r>
            <w:proofErr w:type="spellEnd"/>
          </w:p>
        </w:tc>
      </w:tr>
      <w:tr w:rsidR="007C6AA8" w:rsidRPr="00E953C5" w14:paraId="583B18E3" w14:textId="77777777" w:rsidTr="002A033B">
        <w:trPr>
          <w:trHeight w:val="11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78F" w14:textId="47252BA8" w:rsidR="007C6AA8" w:rsidRDefault="00A527D5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15:00-15:</w:t>
            </w:r>
            <w:r w:rsidR="00603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18C" w14:textId="77777777" w:rsidR="007C6AA8" w:rsidRDefault="007C6AA8" w:rsidP="007C6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Катерина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Лиманська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4BC251B4" w14:textId="77777777" w:rsidR="007C6AA8" w:rsidRDefault="007C6AA8" w:rsidP="007C6AA8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тренерка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Державно наукової установи,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спікерка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модераторка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освітніх та просвітницьких заходів,  арт-терапевт,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психологиня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з корекційно-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розвиткових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занять ІРЦ, 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фасилітаторка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, вчитель хімії та біології.</w:t>
            </w:r>
          </w:p>
          <w:p w14:paraId="78510BB5" w14:textId="438B5A1B" w:rsidR="007C6AA8" w:rsidRDefault="007C6AA8" w:rsidP="007C6A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7C6A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омплексний підхід до супроводу дітей з особливими освітніми потребами</w:t>
            </w:r>
          </w:p>
        </w:tc>
      </w:tr>
      <w:tr w:rsidR="00E953C5" w:rsidRPr="00E953C5" w14:paraId="592FA10C" w14:textId="77777777" w:rsidTr="002A033B">
        <w:trPr>
          <w:trHeight w:val="11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61B" w14:textId="4B20FC19" w:rsidR="00E953C5" w:rsidRDefault="00E953C5" w:rsidP="00D8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B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4F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BB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4F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D75" w14:textId="7F8A84AD" w:rsidR="00E953C5" w:rsidRDefault="006C3AC9" w:rsidP="00E953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Хайдарова</w:t>
            </w:r>
            <w:proofErr w:type="spellEnd"/>
          </w:p>
          <w:p w14:paraId="214BF045" w14:textId="77777777" w:rsidR="006C3AC9" w:rsidRPr="000F7C6D" w:rsidRDefault="006C3AC9" w:rsidP="006C3AC9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</w:pPr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кандидат педагогічних наук, автор корекційно-</w:t>
            </w:r>
            <w:proofErr w:type="spellStart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>розвиткових</w:t>
            </w:r>
            <w:proofErr w:type="spellEnd"/>
            <w:r w:rsidRPr="000F7C6D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shd w:val="clear" w:color="auto" w:fill="FFFFFF"/>
                <w:lang w:val="uk-UA"/>
              </w:rPr>
              <w:t xml:space="preserve"> програм для дітей з особливими потребами, засновниця ГО «Ексклюзивна Інклюзія»</w:t>
            </w:r>
          </w:p>
          <w:p w14:paraId="41A7B09F" w14:textId="2DCD9E8D" w:rsidR="00E953C5" w:rsidRDefault="006C3AC9" w:rsidP="00102127">
            <w:pPr>
              <w:pStyle w:val="af"/>
              <w:ind w:left="0" w:right="124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C3AC9">
              <w:rPr>
                <w:b/>
                <w:bCs/>
                <w:sz w:val="24"/>
                <w:szCs w:val="24"/>
              </w:rPr>
              <w:t>Інклюзія та соціалізація: формування безпечного й толерантного простору</w:t>
            </w:r>
          </w:p>
        </w:tc>
      </w:tr>
      <w:tr w:rsidR="002A033B" w:rsidRPr="00D64E77" w14:paraId="07740CD1" w14:textId="77777777" w:rsidTr="00D818B8">
        <w:trPr>
          <w:trHeight w:val="9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63E" w14:textId="41AE82D4" w:rsidR="002A033B" w:rsidRPr="006370CD" w:rsidRDefault="002A033B" w:rsidP="002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67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A52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BB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F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814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D8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4F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F2F" w14:textId="77777777" w:rsidR="006C3AC9" w:rsidRPr="006C3AC9" w:rsidRDefault="006C3AC9" w:rsidP="006C3AC9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3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Лідія Мороз</w:t>
            </w:r>
            <w:r w:rsidRPr="006C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директорка Навчально-реабілітаційного центру 21 Оболонського району м Києва для дітей з особливими освітніми потребами. </w:t>
            </w:r>
          </w:p>
          <w:p w14:paraId="07D16749" w14:textId="165F0D5B" w:rsidR="002A033B" w:rsidRPr="006C3AC9" w:rsidRDefault="00D818B8" w:rsidP="006C3A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</w:t>
            </w:r>
            <w:r w:rsidR="00603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D81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нська система освіти в контексті міжнародного досвіду.</w:t>
            </w:r>
          </w:p>
        </w:tc>
      </w:tr>
      <w:tr w:rsidR="00DB5756" w:rsidRPr="00D64E77" w14:paraId="746C9371" w14:textId="77777777" w:rsidTr="00413F24">
        <w:trPr>
          <w:trHeight w:val="15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C6C" w14:textId="5953A79F" w:rsidR="00DB5756" w:rsidRDefault="00BB0170" w:rsidP="002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DB5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D8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4F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DB5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-17:</w:t>
            </w:r>
            <w:r w:rsidR="00D8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5E1" w14:textId="77777777" w:rsidR="00A527D5" w:rsidRDefault="00A527D5" w:rsidP="00A527D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Лідія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Пендус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64EC0CFF" w14:textId="77777777" w:rsidR="00A527D5" w:rsidRDefault="00A527D5" w:rsidP="00A527D5">
            <w:pPr>
              <w:shd w:val="clear" w:color="auto" w:fill="FFFFFF"/>
              <w:tabs>
                <w:tab w:val="left" w:pos="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психологиня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консультантка у методі позитивної психотерапії, викладачка, </w:t>
            </w:r>
            <w:proofErr w:type="spellStart"/>
            <w:r w:rsidRPr="000F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науковиця</w:t>
            </w:r>
            <w:proofErr w:type="spellEnd"/>
            <w:r w:rsidRPr="000F7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22444B4" w14:textId="1AC2A649" w:rsidR="00DB5756" w:rsidRPr="006C3AC9" w:rsidRDefault="00A527D5" w:rsidP="00A527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2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Сучасні підходи до інклюзії: етика і культура взаємодії в освітньому просторі </w:t>
            </w:r>
          </w:p>
        </w:tc>
      </w:tr>
      <w:bookmarkEnd w:id="8"/>
      <w:tr w:rsidR="008140C8" w:rsidRPr="007049C1" w14:paraId="1F7D8225" w14:textId="77777777" w:rsidTr="002A033B">
        <w:trPr>
          <w:trHeight w:val="11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29B" w14:textId="4F710CC2" w:rsidR="008140C8" w:rsidRDefault="008140C8" w:rsidP="002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E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603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4F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</w:t>
            </w:r>
            <w:r w:rsidR="008E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:00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494" w14:textId="77777777" w:rsidR="008140C8" w:rsidRDefault="008140C8" w:rsidP="002A03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Підведення підсумків</w:t>
            </w:r>
          </w:p>
          <w:p w14:paraId="69348920" w14:textId="6C2EB86B" w:rsidR="008140C8" w:rsidRPr="008450E4" w:rsidRDefault="008140C8" w:rsidP="002A0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Заключне слово організаторів </w:t>
            </w:r>
          </w:p>
        </w:tc>
      </w:tr>
    </w:tbl>
    <w:p w14:paraId="4193A3D1" w14:textId="77777777" w:rsidR="00811463" w:rsidRPr="00464209" w:rsidRDefault="00811463" w:rsidP="009F2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811463" w:rsidRPr="00464209" w:rsidSect="00BB0170">
      <w:headerReference w:type="default" r:id="rId9"/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2EE8" w14:textId="77777777" w:rsidR="004D3CA5" w:rsidRDefault="004D3CA5" w:rsidP="00A34B77">
      <w:pPr>
        <w:spacing w:after="0" w:line="240" w:lineRule="auto"/>
      </w:pPr>
      <w:r>
        <w:separator/>
      </w:r>
    </w:p>
  </w:endnote>
  <w:endnote w:type="continuationSeparator" w:id="0">
    <w:p w14:paraId="6A200FAE" w14:textId="77777777" w:rsidR="004D3CA5" w:rsidRDefault="004D3CA5" w:rsidP="00A3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7247" w14:textId="77777777" w:rsidR="004D3CA5" w:rsidRDefault="004D3CA5" w:rsidP="00A34B77">
      <w:pPr>
        <w:spacing w:after="0" w:line="240" w:lineRule="auto"/>
      </w:pPr>
      <w:r>
        <w:separator/>
      </w:r>
    </w:p>
  </w:footnote>
  <w:footnote w:type="continuationSeparator" w:id="0">
    <w:p w14:paraId="3004AF8D" w14:textId="77777777" w:rsidR="004D3CA5" w:rsidRDefault="004D3CA5" w:rsidP="00A3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3402"/>
      <w:gridCol w:w="3400"/>
    </w:tblGrid>
    <w:tr w:rsidR="00A34B77" w:rsidRPr="00A34B77" w14:paraId="0506EA4D" w14:textId="77777777">
      <w:trPr>
        <w:trHeight w:val="720"/>
      </w:trPr>
      <w:tc>
        <w:tcPr>
          <w:tcW w:w="1667" w:type="pct"/>
        </w:tcPr>
        <w:p w14:paraId="3B513BE1" w14:textId="77777777" w:rsidR="00A34B77" w:rsidRDefault="00A34B77">
          <w:pPr>
            <w:pStyle w:val="aa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36730539" w14:textId="77777777" w:rsidR="00A34B77" w:rsidRDefault="00A34B77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759C376B" w14:textId="7BFAB568" w:rsidR="00A34B77" w:rsidRPr="00A34B77" w:rsidRDefault="00A34B77">
          <w:pPr>
            <w:pStyle w:val="aa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olor w:val="000000" w:themeColor="text1"/>
            </w:rPr>
          </w:pPr>
        </w:p>
      </w:tc>
    </w:tr>
  </w:tbl>
  <w:p w14:paraId="6276CE0C" w14:textId="77777777" w:rsidR="00A34B77" w:rsidRDefault="00A34B7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9D"/>
    <w:multiLevelType w:val="hybridMultilevel"/>
    <w:tmpl w:val="72860A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95CC4"/>
    <w:multiLevelType w:val="hybridMultilevel"/>
    <w:tmpl w:val="1A14C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94E"/>
    <w:multiLevelType w:val="hybridMultilevel"/>
    <w:tmpl w:val="38C2D384"/>
    <w:lvl w:ilvl="0" w:tplc="0B4835AA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2008"/>
    <w:multiLevelType w:val="hybridMultilevel"/>
    <w:tmpl w:val="2F206C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D21F76"/>
    <w:multiLevelType w:val="hybridMultilevel"/>
    <w:tmpl w:val="3132BAF0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817B64"/>
    <w:multiLevelType w:val="hybridMultilevel"/>
    <w:tmpl w:val="1A14C7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501ED"/>
    <w:multiLevelType w:val="hybridMultilevel"/>
    <w:tmpl w:val="0402004E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8C06337"/>
    <w:multiLevelType w:val="hybridMultilevel"/>
    <w:tmpl w:val="086673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2369C6"/>
    <w:multiLevelType w:val="hybridMultilevel"/>
    <w:tmpl w:val="2E62F2A2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9" w15:restartNumberingAfterBreak="0">
    <w:nsid w:val="43961080"/>
    <w:multiLevelType w:val="hybridMultilevel"/>
    <w:tmpl w:val="1A14C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421B0"/>
    <w:multiLevelType w:val="hybridMultilevel"/>
    <w:tmpl w:val="EC14407A"/>
    <w:lvl w:ilvl="0" w:tplc="048EFB78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D9B3F49"/>
    <w:multiLevelType w:val="hybridMultilevel"/>
    <w:tmpl w:val="98A47BD2"/>
    <w:lvl w:ilvl="0" w:tplc="0518B9B2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2F6482C"/>
    <w:multiLevelType w:val="hybridMultilevel"/>
    <w:tmpl w:val="09463768"/>
    <w:lvl w:ilvl="0" w:tplc="1FE032B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4125E"/>
    <w:multiLevelType w:val="hybridMultilevel"/>
    <w:tmpl w:val="C478E74A"/>
    <w:lvl w:ilvl="0" w:tplc="200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48D0C95"/>
    <w:multiLevelType w:val="hybridMultilevel"/>
    <w:tmpl w:val="AF7CA402"/>
    <w:lvl w:ilvl="0" w:tplc="EBBAE30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B17793C"/>
    <w:multiLevelType w:val="hybridMultilevel"/>
    <w:tmpl w:val="8FCAD266"/>
    <w:lvl w:ilvl="0" w:tplc="C7B4D4F4">
      <w:start w:val="16"/>
      <w:numFmt w:val="bullet"/>
      <w:lvlText w:val="-"/>
      <w:lvlJc w:val="left"/>
      <w:pPr>
        <w:ind w:left="1429" w:hanging="360"/>
      </w:pPr>
      <w:rPr>
        <w:rFonts w:ascii="Trebuchet MS" w:eastAsia="Times New Roman" w:hAnsi="Trebuchet M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15"/>
  </w:num>
  <w:num w:numId="9">
    <w:abstractNumId w:val="11"/>
  </w:num>
  <w:num w:numId="10">
    <w:abstractNumId w:val="4"/>
  </w:num>
  <w:num w:numId="11">
    <w:abstractNumId w:val="7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3"/>
    <w:rsid w:val="00002801"/>
    <w:rsid w:val="0002406A"/>
    <w:rsid w:val="0002584C"/>
    <w:rsid w:val="000310F5"/>
    <w:rsid w:val="0004004D"/>
    <w:rsid w:val="00064983"/>
    <w:rsid w:val="00064DAB"/>
    <w:rsid w:val="00065727"/>
    <w:rsid w:val="00095E84"/>
    <w:rsid w:val="000A0B59"/>
    <w:rsid w:val="000B24E1"/>
    <w:rsid w:val="000C1BFC"/>
    <w:rsid w:val="000E4828"/>
    <w:rsid w:val="000E651E"/>
    <w:rsid w:val="000F003D"/>
    <w:rsid w:val="000F4F5B"/>
    <w:rsid w:val="000F6A9D"/>
    <w:rsid w:val="0010004D"/>
    <w:rsid w:val="00102127"/>
    <w:rsid w:val="00105CA2"/>
    <w:rsid w:val="00111BFD"/>
    <w:rsid w:val="001203E0"/>
    <w:rsid w:val="001326C2"/>
    <w:rsid w:val="001330B3"/>
    <w:rsid w:val="00137166"/>
    <w:rsid w:val="001464C1"/>
    <w:rsid w:val="00162DD1"/>
    <w:rsid w:val="00184B0A"/>
    <w:rsid w:val="001A57A8"/>
    <w:rsid w:val="001B5EF9"/>
    <w:rsid w:val="001B72A9"/>
    <w:rsid w:val="001C1574"/>
    <w:rsid w:val="001C36CE"/>
    <w:rsid w:val="001D1E3C"/>
    <w:rsid w:val="001E0012"/>
    <w:rsid w:val="001E1D64"/>
    <w:rsid w:val="001E5ABC"/>
    <w:rsid w:val="001E668F"/>
    <w:rsid w:val="001E6AE7"/>
    <w:rsid w:val="00201F4B"/>
    <w:rsid w:val="002559C6"/>
    <w:rsid w:val="002652CB"/>
    <w:rsid w:val="00267085"/>
    <w:rsid w:val="00270BBE"/>
    <w:rsid w:val="002868B9"/>
    <w:rsid w:val="00292D04"/>
    <w:rsid w:val="00293D46"/>
    <w:rsid w:val="00294464"/>
    <w:rsid w:val="002A033B"/>
    <w:rsid w:val="002A362D"/>
    <w:rsid w:val="002B2B8D"/>
    <w:rsid w:val="002C7843"/>
    <w:rsid w:val="002E240C"/>
    <w:rsid w:val="003155B3"/>
    <w:rsid w:val="003160AA"/>
    <w:rsid w:val="00327A54"/>
    <w:rsid w:val="00333F92"/>
    <w:rsid w:val="00341054"/>
    <w:rsid w:val="0035184E"/>
    <w:rsid w:val="003648CF"/>
    <w:rsid w:val="00376D69"/>
    <w:rsid w:val="00392C17"/>
    <w:rsid w:val="003939BB"/>
    <w:rsid w:val="00395310"/>
    <w:rsid w:val="003A42A6"/>
    <w:rsid w:val="003A4E88"/>
    <w:rsid w:val="003B0022"/>
    <w:rsid w:val="003B5E9F"/>
    <w:rsid w:val="003B65B3"/>
    <w:rsid w:val="003B6FCF"/>
    <w:rsid w:val="003D6F6F"/>
    <w:rsid w:val="003E37D1"/>
    <w:rsid w:val="003E3C1A"/>
    <w:rsid w:val="003E5922"/>
    <w:rsid w:val="003F1F58"/>
    <w:rsid w:val="00407061"/>
    <w:rsid w:val="004107E3"/>
    <w:rsid w:val="00413F24"/>
    <w:rsid w:val="004160C4"/>
    <w:rsid w:val="004229E0"/>
    <w:rsid w:val="00425823"/>
    <w:rsid w:val="00437280"/>
    <w:rsid w:val="004378FE"/>
    <w:rsid w:val="00437EA9"/>
    <w:rsid w:val="00441327"/>
    <w:rsid w:val="00443EC3"/>
    <w:rsid w:val="00451958"/>
    <w:rsid w:val="004540C8"/>
    <w:rsid w:val="0045628B"/>
    <w:rsid w:val="00464209"/>
    <w:rsid w:val="0046472F"/>
    <w:rsid w:val="0047334B"/>
    <w:rsid w:val="00473364"/>
    <w:rsid w:val="00475E31"/>
    <w:rsid w:val="00480FDE"/>
    <w:rsid w:val="0048279E"/>
    <w:rsid w:val="00484A1A"/>
    <w:rsid w:val="004A549C"/>
    <w:rsid w:val="004B55CF"/>
    <w:rsid w:val="004B6707"/>
    <w:rsid w:val="004C36FC"/>
    <w:rsid w:val="004C7F84"/>
    <w:rsid w:val="004D3CA5"/>
    <w:rsid w:val="004D3E63"/>
    <w:rsid w:val="004D54C3"/>
    <w:rsid w:val="004E12F3"/>
    <w:rsid w:val="004F2656"/>
    <w:rsid w:val="004F4041"/>
    <w:rsid w:val="00500851"/>
    <w:rsid w:val="0050162E"/>
    <w:rsid w:val="005041D6"/>
    <w:rsid w:val="005078D1"/>
    <w:rsid w:val="00507AEA"/>
    <w:rsid w:val="00510B15"/>
    <w:rsid w:val="00560CF6"/>
    <w:rsid w:val="00584547"/>
    <w:rsid w:val="005B460D"/>
    <w:rsid w:val="005C31B3"/>
    <w:rsid w:val="005F3B06"/>
    <w:rsid w:val="005F4536"/>
    <w:rsid w:val="006005D3"/>
    <w:rsid w:val="0060362E"/>
    <w:rsid w:val="00603B2D"/>
    <w:rsid w:val="00636CAC"/>
    <w:rsid w:val="006370CD"/>
    <w:rsid w:val="00646295"/>
    <w:rsid w:val="00646EF3"/>
    <w:rsid w:val="00671568"/>
    <w:rsid w:val="00683224"/>
    <w:rsid w:val="00690724"/>
    <w:rsid w:val="006A2EE8"/>
    <w:rsid w:val="006B4079"/>
    <w:rsid w:val="006B7DC8"/>
    <w:rsid w:val="006C3AC9"/>
    <w:rsid w:val="006C672B"/>
    <w:rsid w:val="006D5E8E"/>
    <w:rsid w:val="006D6342"/>
    <w:rsid w:val="006E2BDC"/>
    <w:rsid w:val="006F0F9E"/>
    <w:rsid w:val="007049C1"/>
    <w:rsid w:val="007054B8"/>
    <w:rsid w:val="0071034F"/>
    <w:rsid w:val="007200C5"/>
    <w:rsid w:val="00735506"/>
    <w:rsid w:val="00747AF7"/>
    <w:rsid w:val="007626E6"/>
    <w:rsid w:val="00787DB7"/>
    <w:rsid w:val="007A4F79"/>
    <w:rsid w:val="007B6442"/>
    <w:rsid w:val="007C005B"/>
    <w:rsid w:val="007C6AA8"/>
    <w:rsid w:val="007E47C8"/>
    <w:rsid w:val="007F07A1"/>
    <w:rsid w:val="007F4DCA"/>
    <w:rsid w:val="007F7934"/>
    <w:rsid w:val="007F7943"/>
    <w:rsid w:val="00806026"/>
    <w:rsid w:val="00811463"/>
    <w:rsid w:val="008129D9"/>
    <w:rsid w:val="00812F80"/>
    <w:rsid w:val="008140C8"/>
    <w:rsid w:val="00814386"/>
    <w:rsid w:val="008308D6"/>
    <w:rsid w:val="0087270D"/>
    <w:rsid w:val="0087647E"/>
    <w:rsid w:val="0088017C"/>
    <w:rsid w:val="00886A0E"/>
    <w:rsid w:val="008B490C"/>
    <w:rsid w:val="008C2581"/>
    <w:rsid w:val="008C56DF"/>
    <w:rsid w:val="008D2AD3"/>
    <w:rsid w:val="008D4D69"/>
    <w:rsid w:val="008E29A2"/>
    <w:rsid w:val="008F3085"/>
    <w:rsid w:val="008F5608"/>
    <w:rsid w:val="00912574"/>
    <w:rsid w:val="00920388"/>
    <w:rsid w:val="009219F3"/>
    <w:rsid w:val="00925C71"/>
    <w:rsid w:val="009303D5"/>
    <w:rsid w:val="00943F55"/>
    <w:rsid w:val="00944B95"/>
    <w:rsid w:val="00960380"/>
    <w:rsid w:val="0096714E"/>
    <w:rsid w:val="00975756"/>
    <w:rsid w:val="00975AAA"/>
    <w:rsid w:val="009761DD"/>
    <w:rsid w:val="00981A72"/>
    <w:rsid w:val="00983399"/>
    <w:rsid w:val="009A1E3F"/>
    <w:rsid w:val="009B3221"/>
    <w:rsid w:val="009B4E10"/>
    <w:rsid w:val="009D33F0"/>
    <w:rsid w:val="009E5C39"/>
    <w:rsid w:val="009E7F53"/>
    <w:rsid w:val="009F2FF3"/>
    <w:rsid w:val="009F7C22"/>
    <w:rsid w:val="00A2238C"/>
    <w:rsid w:val="00A27B4D"/>
    <w:rsid w:val="00A32243"/>
    <w:rsid w:val="00A34B77"/>
    <w:rsid w:val="00A527D5"/>
    <w:rsid w:val="00A661A1"/>
    <w:rsid w:val="00A71148"/>
    <w:rsid w:val="00A73FA3"/>
    <w:rsid w:val="00A80356"/>
    <w:rsid w:val="00A915A0"/>
    <w:rsid w:val="00A92CCD"/>
    <w:rsid w:val="00AA3A9A"/>
    <w:rsid w:val="00AA51A0"/>
    <w:rsid w:val="00AB223F"/>
    <w:rsid w:val="00AB65D0"/>
    <w:rsid w:val="00AE03F9"/>
    <w:rsid w:val="00AE6C77"/>
    <w:rsid w:val="00AE75C2"/>
    <w:rsid w:val="00AF0C9D"/>
    <w:rsid w:val="00B0577F"/>
    <w:rsid w:val="00B147DD"/>
    <w:rsid w:val="00B203B6"/>
    <w:rsid w:val="00B3765F"/>
    <w:rsid w:val="00B53AAF"/>
    <w:rsid w:val="00B564C4"/>
    <w:rsid w:val="00B67544"/>
    <w:rsid w:val="00B720DE"/>
    <w:rsid w:val="00B75BBA"/>
    <w:rsid w:val="00B860ED"/>
    <w:rsid w:val="00B877AD"/>
    <w:rsid w:val="00BB0170"/>
    <w:rsid w:val="00BB796A"/>
    <w:rsid w:val="00BC0CFB"/>
    <w:rsid w:val="00BC1EB3"/>
    <w:rsid w:val="00BD3BB0"/>
    <w:rsid w:val="00BF6A79"/>
    <w:rsid w:val="00BF6F1C"/>
    <w:rsid w:val="00C029FE"/>
    <w:rsid w:val="00C21CF0"/>
    <w:rsid w:val="00C2510A"/>
    <w:rsid w:val="00C311FF"/>
    <w:rsid w:val="00C42C28"/>
    <w:rsid w:val="00C43D9C"/>
    <w:rsid w:val="00C701A6"/>
    <w:rsid w:val="00C7067F"/>
    <w:rsid w:val="00C728D5"/>
    <w:rsid w:val="00C72B05"/>
    <w:rsid w:val="00C86382"/>
    <w:rsid w:val="00C9301C"/>
    <w:rsid w:val="00CC65EC"/>
    <w:rsid w:val="00CD1F83"/>
    <w:rsid w:val="00CF20CA"/>
    <w:rsid w:val="00D052BD"/>
    <w:rsid w:val="00D1523A"/>
    <w:rsid w:val="00D2204B"/>
    <w:rsid w:val="00D46416"/>
    <w:rsid w:val="00D63B54"/>
    <w:rsid w:val="00D644D5"/>
    <w:rsid w:val="00D64E77"/>
    <w:rsid w:val="00D801CA"/>
    <w:rsid w:val="00D818B8"/>
    <w:rsid w:val="00D83368"/>
    <w:rsid w:val="00D8737C"/>
    <w:rsid w:val="00DA1421"/>
    <w:rsid w:val="00DB4BA6"/>
    <w:rsid w:val="00DB5756"/>
    <w:rsid w:val="00DC090B"/>
    <w:rsid w:val="00DD5127"/>
    <w:rsid w:val="00DE2B64"/>
    <w:rsid w:val="00DE58EF"/>
    <w:rsid w:val="00DF39A6"/>
    <w:rsid w:val="00DF4EBD"/>
    <w:rsid w:val="00DF6729"/>
    <w:rsid w:val="00E05DE3"/>
    <w:rsid w:val="00E16558"/>
    <w:rsid w:val="00E22E37"/>
    <w:rsid w:val="00E31B55"/>
    <w:rsid w:val="00E323A0"/>
    <w:rsid w:val="00E3622A"/>
    <w:rsid w:val="00E54B97"/>
    <w:rsid w:val="00E672DB"/>
    <w:rsid w:val="00E82481"/>
    <w:rsid w:val="00E9176A"/>
    <w:rsid w:val="00E953C5"/>
    <w:rsid w:val="00EC5502"/>
    <w:rsid w:val="00ED4B24"/>
    <w:rsid w:val="00ED7D03"/>
    <w:rsid w:val="00ED7ECF"/>
    <w:rsid w:val="00EE1C74"/>
    <w:rsid w:val="00EE5012"/>
    <w:rsid w:val="00EF26BF"/>
    <w:rsid w:val="00F06DBA"/>
    <w:rsid w:val="00F32EB4"/>
    <w:rsid w:val="00F34913"/>
    <w:rsid w:val="00F54F31"/>
    <w:rsid w:val="00F57917"/>
    <w:rsid w:val="00F611E2"/>
    <w:rsid w:val="00F624A9"/>
    <w:rsid w:val="00F63426"/>
    <w:rsid w:val="00F6631C"/>
    <w:rsid w:val="00F83157"/>
    <w:rsid w:val="00F84F2D"/>
    <w:rsid w:val="00F91C23"/>
    <w:rsid w:val="00F941B4"/>
    <w:rsid w:val="00F95FAD"/>
    <w:rsid w:val="00FA1838"/>
    <w:rsid w:val="00FB1AA2"/>
    <w:rsid w:val="00FC27DD"/>
    <w:rsid w:val="00FF0156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98F18"/>
  <w15:docId w15:val="{9D71F7E0-BBC9-4A91-88D9-E325258A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200C5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E03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Strong"/>
    <w:basedOn w:val="a0"/>
    <w:uiPriority w:val="22"/>
    <w:qFormat/>
    <w:rsid w:val="004107E3"/>
    <w:rPr>
      <w:b/>
      <w:bCs/>
    </w:rPr>
  </w:style>
  <w:style w:type="paragraph" w:customStyle="1" w:styleId="rvps2">
    <w:name w:val="rvps2"/>
    <w:basedOn w:val="a"/>
    <w:rsid w:val="0026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8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83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315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83157"/>
  </w:style>
  <w:style w:type="character" w:customStyle="1" w:styleId="nc684nl6">
    <w:name w:val="nc684nl6"/>
    <w:basedOn w:val="a0"/>
    <w:rsid w:val="003155B3"/>
  </w:style>
  <w:style w:type="paragraph" w:styleId="aa">
    <w:name w:val="header"/>
    <w:basedOn w:val="a"/>
    <w:link w:val="ab"/>
    <w:uiPriority w:val="99"/>
    <w:unhideWhenUsed/>
    <w:rsid w:val="00A3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4B77"/>
  </w:style>
  <w:style w:type="paragraph" w:styleId="ac">
    <w:name w:val="footer"/>
    <w:basedOn w:val="a"/>
    <w:link w:val="ad"/>
    <w:uiPriority w:val="99"/>
    <w:unhideWhenUsed/>
    <w:rsid w:val="00A3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4B77"/>
  </w:style>
  <w:style w:type="character" w:styleId="ae">
    <w:name w:val="Emphasis"/>
    <w:uiPriority w:val="20"/>
    <w:qFormat/>
    <w:rsid w:val="00C701A6"/>
    <w:rPr>
      <w:caps/>
      <w:color w:val="243F60" w:themeColor="accent1" w:themeShade="7F"/>
      <w:spacing w:val="5"/>
    </w:rPr>
  </w:style>
  <w:style w:type="paragraph" w:styleId="af">
    <w:name w:val="Body Text"/>
    <w:basedOn w:val="a"/>
    <w:link w:val="af0"/>
    <w:uiPriority w:val="1"/>
    <w:qFormat/>
    <w:rsid w:val="006C3AC9"/>
    <w:pPr>
      <w:widowControl w:val="0"/>
      <w:autoSpaceDE w:val="0"/>
      <w:autoSpaceDN w:val="0"/>
      <w:spacing w:after="0" w:line="240" w:lineRule="auto"/>
      <w:ind w:left="1135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f0">
    <w:name w:val="Основной текст Знак"/>
    <w:basedOn w:val="a0"/>
    <w:link w:val="af"/>
    <w:uiPriority w:val="1"/>
    <w:rsid w:val="006C3AC9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xjp7ctv">
    <w:name w:val="xjp7ctv"/>
    <w:basedOn w:val="a0"/>
    <w:rsid w:val="0093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go.terra.integr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D7DB2-2D5A-4904-B8EE-F79E20D1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540</Words>
  <Characters>4083</Characters>
  <Application>Microsoft Office Word</Application>
  <DocSecurity>0</DocSecurity>
  <Lines>110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Олена Тимошенко</cp:lastModifiedBy>
  <cp:revision>297</cp:revision>
  <cp:lastPrinted>2025-09-23T10:31:00Z</cp:lastPrinted>
  <dcterms:created xsi:type="dcterms:W3CDTF">2021-09-11T12:10:00Z</dcterms:created>
  <dcterms:modified xsi:type="dcterms:W3CDTF">2025-11-13T12:19:00Z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1091da091f5656ae392146584f31ed3f2ff222472373bb7a9dee5592f87fe4bc</vt:lpwstr>
  </property>
</Properties>
</file>